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86339" w14:textId="56C95A02" w:rsidR="00265918" w:rsidRPr="00726BD1" w:rsidRDefault="00CA354C" w:rsidP="00265918">
      <w:pPr>
        <w:tabs>
          <w:tab w:val="center" w:pos="4536"/>
          <w:tab w:val="right" w:pos="720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 xml:space="preserve">3GPP TSG RAN WG1 </w:t>
      </w:r>
      <w:r>
        <w:rPr>
          <w:rFonts w:ascii="Arial" w:hAnsi="Arial" w:cs="Arial"/>
          <w:b/>
          <w:bCs/>
          <w:sz w:val="28"/>
        </w:rPr>
        <w:t>#96bis</w:t>
      </w:r>
      <w:r w:rsidRPr="0052548E" w:rsidDel="00CA354C">
        <w:rPr>
          <w:rFonts w:ascii="Arial" w:hAnsi="Arial" w:cs="Arial"/>
          <w:b/>
          <w:bCs/>
          <w:sz w:val="28"/>
        </w:rPr>
        <w:t xml:space="preserve"> </w:t>
      </w:r>
      <w:r w:rsidR="00265918">
        <w:rPr>
          <w:rFonts w:ascii="Arial" w:hAnsi="Arial" w:cs="Arial"/>
          <w:b/>
          <w:bCs/>
          <w:sz w:val="28"/>
        </w:rPr>
        <w:tab/>
      </w:r>
      <w:r w:rsidR="00265918">
        <w:rPr>
          <w:rFonts w:ascii="Arial" w:hAnsi="Arial" w:cs="Arial"/>
          <w:b/>
          <w:bCs/>
          <w:sz w:val="28"/>
        </w:rPr>
        <w:tab/>
      </w:r>
      <w:r w:rsidR="004135DC">
        <w:rPr>
          <w:rFonts w:ascii="Arial" w:hAnsi="Arial" w:cs="Arial"/>
          <w:b/>
          <w:bCs/>
          <w:sz w:val="28"/>
        </w:rPr>
        <w:tab/>
      </w:r>
      <w:r w:rsidR="00841D7F" w:rsidRPr="00841D7F">
        <w:rPr>
          <w:rFonts w:ascii="Arial" w:hAnsi="Arial" w:cs="Arial"/>
          <w:b/>
          <w:bCs/>
          <w:sz w:val="28"/>
        </w:rPr>
        <w:t>R1-1904478</w:t>
      </w:r>
    </w:p>
    <w:p w14:paraId="2F635841" w14:textId="36FD9DF1" w:rsidR="00265918" w:rsidRPr="009513AC" w:rsidRDefault="00CA354C" w:rsidP="002659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r w:rsidR="00265918">
        <w:rPr>
          <w:rFonts w:ascii="Arial" w:eastAsia="MS Mincho" w:hAnsi="Arial" w:cs="Arial"/>
          <w:b/>
          <w:bCs/>
          <w:sz w:val="28"/>
          <w:lang w:eastAsia="ja-JP"/>
        </w:rPr>
        <w:t xml:space="preserve"> </w:t>
      </w:r>
    </w:p>
    <w:p w14:paraId="113D783A" w14:textId="77777777" w:rsidR="00265918" w:rsidRPr="00411159" w:rsidRDefault="00265918" w:rsidP="00265918">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14:paraId="7E3A0EE6" w14:textId="77777777" w:rsidR="00265918" w:rsidRPr="00132FFD" w:rsidRDefault="00265918" w:rsidP="00265918">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Pr="00AD76C9">
        <w:rPr>
          <w:sz w:val="28"/>
          <w:szCs w:val="28"/>
          <w:lang w:eastAsia="zh-TW"/>
        </w:rPr>
        <w:t xml:space="preserve">Low PAPR </w:t>
      </w:r>
      <w:r>
        <w:rPr>
          <w:sz w:val="28"/>
          <w:szCs w:val="28"/>
          <w:lang w:eastAsia="zh-TW"/>
        </w:rPr>
        <w:t>RS</w:t>
      </w:r>
    </w:p>
    <w:p w14:paraId="145A98D9" w14:textId="77777777" w:rsidR="00265918" w:rsidRPr="003B7EA4" w:rsidRDefault="00265918" w:rsidP="00265918">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7.2.8.5</w:t>
      </w:r>
    </w:p>
    <w:p w14:paraId="72A68A15" w14:textId="77777777" w:rsidR="00265918" w:rsidRDefault="00265918" w:rsidP="00265918">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14:paraId="7A0C2BE1" w14:textId="77777777" w:rsidR="006517D0" w:rsidRDefault="00807D4E" w:rsidP="00807D4E">
      <w:pPr>
        <w:pStyle w:val="Heading1"/>
      </w:pPr>
      <w:r>
        <w:rPr>
          <w:rFonts w:hint="eastAsia"/>
        </w:rPr>
        <w:t>Introduction</w:t>
      </w:r>
    </w:p>
    <w:p w14:paraId="3FFC5871" w14:textId="4D84AEE8" w:rsidR="00253659" w:rsidRDefault="00253659" w:rsidP="00585A14">
      <w:pPr>
        <w:rPr>
          <w:lang w:eastAsia="zh-TW"/>
        </w:rPr>
      </w:pPr>
      <w:r>
        <w:rPr>
          <w:lang w:eastAsia="zh-TW"/>
        </w:rPr>
        <w:t xml:space="preserve">The following agreements </w:t>
      </w:r>
      <w:r w:rsidR="007C63DC">
        <w:rPr>
          <w:lang w:eastAsia="zh-TW"/>
        </w:rPr>
        <w:t xml:space="preserve">were </w:t>
      </w:r>
      <w:r>
        <w:rPr>
          <w:lang w:eastAsia="zh-TW"/>
        </w:rPr>
        <w:t>made i</w:t>
      </w:r>
      <w:r w:rsidR="00EF6CF4">
        <w:rPr>
          <w:lang w:eastAsia="zh-TW"/>
        </w:rPr>
        <w:t xml:space="preserve">n </w:t>
      </w:r>
      <w:r w:rsidR="00511313">
        <w:rPr>
          <w:lang w:eastAsia="zh-TW"/>
        </w:rPr>
        <w:t xml:space="preserve">previous </w:t>
      </w:r>
      <w:r w:rsidR="00EF6CF4">
        <w:rPr>
          <w:lang w:eastAsia="zh-TW"/>
        </w:rPr>
        <w:t>RAN1meeting</w:t>
      </w:r>
      <w:r>
        <w:rPr>
          <w:lang w:eastAsia="zh-TW"/>
        </w:rPr>
        <w:t>:</w:t>
      </w:r>
      <w:r w:rsidR="00EF6CF4">
        <w:rPr>
          <w:lang w:eastAsia="zh-TW"/>
        </w:rPr>
        <w:t xml:space="preserve"> </w:t>
      </w:r>
    </w:p>
    <w:p w14:paraId="4ED9AAB6" w14:textId="77777777" w:rsidR="00EF6CF4" w:rsidRDefault="00253659" w:rsidP="00585A14">
      <w:pPr>
        <w:rPr>
          <w:lang w:eastAsia="zh-TW"/>
        </w:rPr>
      </w:pPr>
      <w:r w:rsidRPr="00253659">
        <w:rPr>
          <w:noProof/>
          <w:lang w:val="en-US" w:eastAsia="zh-TW"/>
        </w:rPr>
        <mc:AlternateContent>
          <mc:Choice Requires="wps">
            <w:drawing>
              <wp:inline distT="0" distB="0" distL="0" distR="0" wp14:anchorId="406A8831" wp14:editId="53AFF0FA">
                <wp:extent cx="6066155" cy="2255146"/>
                <wp:effectExtent l="0" t="0" r="10795"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155" cy="2255146"/>
                        </a:xfrm>
                        <a:prstGeom prst="rect">
                          <a:avLst/>
                        </a:prstGeom>
                        <a:solidFill>
                          <a:srgbClr val="FFFFFF"/>
                        </a:solidFill>
                        <a:ln w="9525">
                          <a:solidFill>
                            <a:srgbClr val="000000"/>
                          </a:solidFill>
                          <a:miter lim="800000"/>
                          <a:headEnd/>
                          <a:tailEnd/>
                        </a:ln>
                      </wps:spPr>
                      <wps:txbx>
                        <w:txbxContent>
                          <w:p w14:paraId="03F865B3" w14:textId="1FA314F2" w:rsidR="00511313" w:rsidRPr="009C6D8A" w:rsidRDefault="00511313" w:rsidP="00D9542D">
                            <w:pPr>
                              <w:spacing w:after="0"/>
                              <w:rPr>
                                <w:b/>
                                <w:u w:val="single"/>
                                <w:lang w:eastAsia="zh-TW"/>
                              </w:rPr>
                            </w:pPr>
                            <w:r w:rsidRPr="009C6D8A">
                              <w:rPr>
                                <w:b/>
                                <w:u w:val="single"/>
                                <w:lang w:eastAsia="x-none"/>
                              </w:rPr>
                              <w:t xml:space="preserve">From </w:t>
                            </w:r>
                            <w:r w:rsidRPr="009C6D8A">
                              <w:rPr>
                                <w:b/>
                                <w:u w:val="single"/>
                                <w:lang w:eastAsia="zh-TW"/>
                              </w:rPr>
                              <w:t>RAN1 AH1901</w:t>
                            </w:r>
                            <w:r w:rsidRPr="009C6D8A">
                              <w:rPr>
                                <w:u w:val="single"/>
                                <w:lang w:eastAsia="zh-TW"/>
                              </w:rPr>
                              <w:t>:</w:t>
                            </w:r>
                          </w:p>
                          <w:p w14:paraId="0A96C5BC" w14:textId="77777777" w:rsidR="00010196" w:rsidRPr="00B836D1" w:rsidRDefault="00010196" w:rsidP="009C6D8A">
                            <w:pPr>
                              <w:spacing w:after="0"/>
                              <w:rPr>
                                <w:highlight w:val="green"/>
                                <w:lang w:val="en-US" w:eastAsia="x-none"/>
                              </w:rPr>
                            </w:pPr>
                            <w:r w:rsidRPr="00B836D1">
                              <w:rPr>
                                <w:b/>
                                <w:bCs/>
                                <w:highlight w:val="green"/>
                                <w:lang w:val="en-US" w:eastAsia="x-none"/>
                              </w:rPr>
                              <w:t>Agreement:</w:t>
                            </w:r>
                          </w:p>
                          <w:p w14:paraId="552C75B8" w14:textId="77777777" w:rsidR="00010196" w:rsidRPr="00B836D1" w:rsidRDefault="00010196" w:rsidP="009C6D8A">
                            <w:pPr>
                              <w:spacing w:after="0"/>
                              <w:rPr>
                                <w:lang w:val="en-US" w:eastAsia="x-none"/>
                              </w:rPr>
                            </w:pPr>
                            <w:r w:rsidRPr="00B836D1">
                              <w:rPr>
                                <w:lang w:val="en-US" w:eastAsia="x-none"/>
                              </w:rPr>
                              <w:t>For length 6 CGS; 8-PSK is used</w:t>
                            </w:r>
                          </w:p>
                          <w:p w14:paraId="4E674ECC" w14:textId="77777777" w:rsidR="00511313" w:rsidRPr="009C6D8A" w:rsidRDefault="00511313" w:rsidP="00D9542D">
                            <w:pPr>
                              <w:spacing w:after="0"/>
                              <w:rPr>
                                <w:lang w:val="en-US" w:eastAsia="x-none"/>
                              </w:rPr>
                            </w:pPr>
                          </w:p>
                          <w:p w14:paraId="4E9823FA" w14:textId="740961D4" w:rsidR="00511313" w:rsidRPr="009C6D8A" w:rsidRDefault="00511313" w:rsidP="00D9542D">
                            <w:pPr>
                              <w:spacing w:after="0"/>
                              <w:rPr>
                                <w:u w:val="single"/>
                                <w:lang w:eastAsia="x-none"/>
                              </w:rPr>
                            </w:pPr>
                            <w:r w:rsidRPr="009C6D8A">
                              <w:rPr>
                                <w:b/>
                                <w:u w:val="single"/>
                                <w:lang w:eastAsia="x-none"/>
                              </w:rPr>
                              <w:t>From RAN1 #96</w:t>
                            </w:r>
                            <w:r w:rsidRPr="009C6D8A">
                              <w:rPr>
                                <w:u w:val="single"/>
                                <w:lang w:eastAsia="x-none"/>
                              </w:rPr>
                              <w:t>:</w:t>
                            </w:r>
                          </w:p>
                          <w:p w14:paraId="66DE48E3" w14:textId="77777777" w:rsidR="00D9542D" w:rsidRPr="00402E74" w:rsidRDefault="00D9542D" w:rsidP="00D9542D">
                            <w:pPr>
                              <w:spacing w:after="0"/>
                              <w:rPr>
                                <w:b/>
                                <w:highlight w:val="green"/>
                              </w:rPr>
                            </w:pPr>
                            <w:r w:rsidRPr="00402E74">
                              <w:rPr>
                                <w:b/>
                                <w:highlight w:val="green"/>
                              </w:rPr>
                              <w:t>Agreement</w:t>
                            </w:r>
                          </w:p>
                          <w:p w14:paraId="789F276B" w14:textId="77777777" w:rsidR="00D9542D" w:rsidRPr="004959FE" w:rsidRDefault="00D9542D" w:rsidP="00D9542D">
                            <w:pPr>
                              <w:spacing w:after="0"/>
                              <w:rPr>
                                <w:lang w:eastAsia="zh-CN"/>
                              </w:rPr>
                            </w:pPr>
                            <w:r w:rsidRPr="004959FE">
                              <w:t>For the case of CGS sequence in case of two adjacent symbol DMRS</w:t>
                            </w:r>
                            <w:r w:rsidRPr="004959FE">
                              <w:rPr>
                                <w:lang w:eastAsia="zh-CN"/>
                              </w:rPr>
                              <w:t>, the same CGS sets are used for both single and two symbol DMRS for pi/2 BPSK modulation.</w:t>
                            </w:r>
                          </w:p>
                          <w:p w14:paraId="0CB836D9" w14:textId="77777777" w:rsidR="00D9542D" w:rsidRPr="00E367D6" w:rsidRDefault="00D9542D" w:rsidP="00D9542D">
                            <w:pPr>
                              <w:pStyle w:val="ListParagraph"/>
                              <w:numPr>
                                <w:ilvl w:val="0"/>
                                <w:numId w:val="48"/>
                              </w:numPr>
                              <w:spacing w:after="0"/>
                              <w:rPr>
                                <w:sz w:val="18"/>
                              </w:rPr>
                            </w:pPr>
                            <w:r w:rsidRPr="004959FE">
                              <w:rPr>
                                <w:lang w:eastAsia="zh-CN"/>
                              </w:rPr>
                              <w:t>FFS: Whether or not to support deterministic sequence hopping pattern</w:t>
                            </w:r>
                          </w:p>
                          <w:p w14:paraId="121CE9CB" w14:textId="77777777" w:rsidR="00D9542D" w:rsidRDefault="00D9542D" w:rsidP="00D9542D">
                            <w:pPr>
                              <w:spacing w:after="0"/>
                              <w:rPr>
                                <w:sz w:val="18"/>
                              </w:rPr>
                            </w:pPr>
                          </w:p>
                          <w:p w14:paraId="7A41C4BE" w14:textId="77777777" w:rsidR="00D9542D" w:rsidRPr="00F57D3E" w:rsidRDefault="00D9542D" w:rsidP="00D9542D">
                            <w:pPr>
                              <w:spacing w:after="0"/>
                              <w:rPr>
                                <w:b/>
                                <w:highlight w:val="green"/>
                                <w:lang w:eastAsia="zh-CN"/>
                              </w:rPr>
                            </w:pPr>
                            <w:r w:rsidRPr="00F57D3E">
                              <w:rPr>
                                <w:b/>
                                <w:highlight w:val="green"/>
                                <w:lang w:eastAsia="zh-CN"/>
                              </w:rPr>
                              <w:t>Agreement</w:t>
                            </w:r>
                          </w:p>
                          <w:p w14:paraId="4825AF79" w14:textId="77777777" w:rsidR="00D9542D" w:rsidRPr="00F57D3E" w:rsidRDefault="00D9542D" w:rsidP="00D9542D">
                            <w:pPr>
                              <w:spacing w:after="0"/>
                            </w:pPr>
                            <w:r w:rsidRPr="00F57D3E">
                              <w:rPr>
                                <w:lang w:eastAsia="zh-CN"/>
                              </w:rPr>
                              <w:t>The PUSCH multiplexing capacity when Rel-16 DMRS is configured for pi/2 BPSK PUSCH</w:t>
                            </w:r>
                            <w:r w:rsidRPr="00F57D3E">
                              <w:t xml:space="preserve"> is up to two ports for one OFDM symbol, four ports (TD-OCC across OFDM symbols) for two OFDM symbols.</w:t>
                            </w:r>
                          </w:p>
                          <w:p w14:paraId="68C997EF" w14:textId="77777777" w:rsidR="00D9542D" w:rsidRDefault="00D9542D" w:rsidP="00D9542D">
                            <w:pPr>
                              <w:spacing w:after="0"/>
                              <w:rPr>
                                <w:lang w:eastAsia="x-none"/>
                              </w:rPr>
                            </w:pPr>
                            <w:r>
                              <w:rPr>
                                <w:lang w:eastAsia="x-none"/>
                              </w:rPr>
                              <w:t>Note: Qualcomm showed strong concern on the benefits of pi/2 BPSK due to this agreement</w:t>
                            </w:r>
                          </w:p>
                          <w:p w14:paraId="18D4DC35" w14:textId="77777777" w:rsidR="004E56CC" w:rsidRPr="00CE3BCB" w:rsidRDefault="004E56CC" w:rsidP="001079D7">
                            <w:pPr>
                              <w:rPr>
                                <w:sz w:val="18"/>
                              </w:rPr>
                            </w:pPr>
                          </w:p>
                        </w:txbxContent>
                      </wps:txbx>
                      <wps:bodyPr rot="0" vert="horz" wrap="square" lIns="91440" tIns="45720" rIns="91440" bIns="45720" anchor="t" anchorCtr="0">
                        <a:noAutofit/>
                      </wps:bodyPr>
                    </wps:wsp>
                  </a:graphicData>
                </a:graphic>
              </wp:inline>
            </w:drawing>
          </mc:Choice>
          <mc:Fallback>
            <w:pict>
              <v:shapetype w14:anchorId="406A8831" id="_x0000_t202" coordsize="21600,21600" o:spt="202" path="m,l,21600r21600,l21600,xe">
                <v:stroke joinstyle="miter"/>
                <v:path gradientshapeok="t" o:connecttype="rect"/>
              </v:shapetype>
              <v:shape id="Text Box 2" o:spid="_x0000_s1026" type="#_x0000_t202" style="width:477.65pt;height:17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">
                <v:textbox>
                  <w:txbxContent>
                    <w:p w14:paraId="03F865B3" w14:textId="1FA314F2" w:rsidR="00511313" w:rsidRPr="009C6D8A" w:rsidRDefault="00511313" w:rsidP="00D9542D">
                      <w:pPr>
                        <w:spacing w:after="0"/>
                        <w:rPr>
                          <w:b/>
                          <w:u w:val="single"/>
                          <w:lang w:eastAsia="zh-TW"/>
                        </w:rPr>
                      </w:pPr>
                      <w:r w:rsidRPr="009C6D8A">
                        <w:rPr>
                          <w:b/>
                          <w:u w:val="single"/>
                          <w:lang w:eastAsia="x-none"/>
                        </w:rPr>
                        <w:t xml:space="preserve">From </w:t>
                      </w:r>
                      <w:r w:rsidRPr="009C6D8A">
                        <w:rPr>
                          <w:b/>
                          <w:u w:val="single"/>
                          <w:lang w:eastAsia="zh-TW"/>
                        </w:rPr>
                        <w:t>RAN1 AH1901</w:t>
                      </w:r>
                      <w:r w:rsidRPr="009C6D8A">
                        <w:rPr>
                          <w:u w:val="single"/>
                          <w:lang w:eastAsia="zh-TW"/>
                        </w:rPr>
                        <w:t>:</w:t>
                      </w:r>
                    </w:p>
                    <w:p w14:paraId="0A96C5BC" w14:textId="77777777" w:rsidR="00010196" w:rsidRPr="00B836D1" w:rsidRDefault="00010196" w:rsidP="009C6D8A">
                      <w:pPr>
                        <w:spacing w:after="0"/>
                        <w:rPr>
                          <w:highlight w:val="green"/>
                          <w:lang w:val="en-US" w:eastAsia="x-none"/>
                        </w:rPr>
                      </w:pPr>
                      <w:r w:rsidRPr="00B836D1">
                        <w:rPr>
                          <w:b/>
                          <w:bCs/>
                          <w:highlight w:val="green"/>
                          <w:lang w:val="en-US" w:eastAsia="x-none"/>
                        </w:rPr>
                        <w:t>Agreement:</w:t>
                      </w:r>
                    </w:p>
                    <w:p w14:paraId="552C75B8" w14:textId="77777777" w:rsidR="00010196" w:rsidRPr="00B836D1" w:rsidRDefault="00010196" w:rsidP="009C6D8A">
                      <w:pPr>
                        <w:spacing w:after="0"/>
                        <w:rPr>
                          <w:lang w:val="en-US" w:eastAsia="x-none"/>
                        </w:rPr>
                      </w:pPr>
                      <w:r w:rsidRPr="00B836D1">
                        <w:rPr>
                          <w:lang w:val="en-US" w:eastAsia="x-none"/>
                        </w:rPr>
                        <w:t>For length 6 CGS; 8-PSK is used</w:t>
                      </w:r>
                    </w:p>
                    <w:p w14:paraId="4E674ECC" w14:textId="77777777" w:rsidR="00511313" w:rsidRPr="009C6D8A" w:rsidRDefault="00511313" w:rsidP="00D9542D">
                      <w:pPr>
                        <w:spacing w:after="0"/>
                        <w:rPr>
                          <w:lang w:val="en-US" w:eastAsia="x-none"/>
                        </w:rPr>
                      </w:pPr>
                    </w:p>
                    <w:p w14:paraId="4E9823FA" w14:textId="740961D4" w:rsidR="00511313" w:rsidRPr="009C6D8A" w:rsidRDefault="00511313" w:rsidP="00D9542D">
                      <w:pPr>
                        <w:spacing w:after="0"/>
                        <w:rPr>
                          <w:u w:val="single"/>
                          <w:lang w:eastAsia="x-none"/>
                        </w:rPr>
                      </w:pPr>
                      <w:r w:rsidRPr="009C6D8A">
                        <w:rPr>
                          <w:b/>
                          <w:u w:val="single"/>
                          <w:lang w:eastAsia="x-none"/>
                        </w:rPr>
                        <w:t>From RAN1 #96</w:t>
                      </w:r>
                      <w:r w:rsidRPr="009C6D8A">
                        <w:rPr>
                          <w:u w:val="single"/>
                          <w:lang w:eastAsia="x-none"/>
                        </w:rPr>
                        <w:t>:</w:t>
                      </w:r>
                    </w:p>
                    <w:p w14:paraId="66DE48E3" w14:textId="77777777" w:rsidR="00D9542D" w:rsidRPr="00402E74" w:rsidRDefault="00D9542D" w:rsidP="00D9542D">
                      <w:pPr>
                        <w:spacing w:after="0"/>
                        <w:rPr>
                          <w:b/>
                          <w:highlight w:val="green"/>
                        </w:rPr>
                      </w:pPr>
                      <w:r w:rsidRPr="00402E74">
                        <w:rPr>
                          <w:b/>
                          <w:highlight w:val="green"/>
                        </w:rPr>
                        <w:t>Agreement</w:t>
                      </w:r>
                    </w:p>
                    <w:p w14:paraId="789F276B" w14:textId="77777777" w:rsidR="00D9542D" w:rsidRPr="004959FE" w:rsidRDefault="00D9542D" w:rsidP="00D9542D">
                      <w:pPr>
                        <w:spacing w:after="0"/>
                        <w:rPr>
                          <w:lang w:eastAsia="zh-CN"/>
                        </w:rPr>
                      </w:pPr>
                      <w:r w:rsidRPr="004959FE">
                        <w:t>For the case of CGS sequence in case of two adjacent symbol DMRS</w:t>
                      </w:r>
                      <w:r w:rsidRPr="004959FE">
                        <w:rPr>
                          <w:lang w:eastAsia="zh-CN"/>
                        </w:rPr>
                        <w:t>, the same CGS sets are used for both single and two symbol DMRS for pi/2 BPSK modulation.</w:t>
                      </w:r>
                    </w:p>
                    <w:p w14:paraId="0CB836D9" w14:textId="77777777" w:rsidR="00D9542D" w:rsidRPr="00E367D6" w:rsidRDefault="00D9542D" w:rsidP="00D9542D">
                      <w:pPr>
                        <w:pStyle w:val="ListParagraph"/>
                        <w:numPr>
                          <w:ilvl w:val="0"/>
                          <w:numId w:val="48"/>
                        </w:numPr>
                        <w:spacing w:after="0"/>
                        <w:rPr>
                          <w:sz w:val="18"/>
                        </w:rPr>
                      </w:pPr>
                      <w:r w:rsidRPr="004959FE">
                        <w:rPr>
                          <w:lang w:eastAsia="zh-CN"/>
                        </w:rPr>
                        <w:t>FFS: Whether or not to support deterministic sequence hopping pattern</w:t>
                      </w:r>
                    </w:p>
                    <w:p w14:paraId="121CE9CB" w14:textId="77777777" w:rsidR="00D9542D" w:rsidRDefault="00D9542D" w:rsidP="00D9542D">
                      <w:pPr>
                        <w:spacing w:after="0"/>
                        <w:rPr>
                          <w:sz w:val="18"/>
                        </w:rPr>
                      </w:pPr>
                    </w:p>
                    <w:p w14:paraId="7A41C4BE" w14:textId="77777777" w:rsidR="00D9542D" w:rsidRPr="00F57D3E" w:rsidRDefault="00D9542D" w:rsidP="00D9542D">
                      <w:pPr>
                        <w:spacing w:after="0"/>
                        <w:rPr>
                          <w:b/>
                          <w:highlight w:val="green"/>
                          <w:lang w:eastAsia="zh-CN"/>
                        </w:rPr>
                      </w:pPr>
                      <w:r w:rsidRPr="00F57D3E">
                        <w:rPr>
                          <w:b/>
                          <w:highlight w:val="green"/>
                          <w:lang w:eastAsia="zh-CN"/>
                        </w:rPr>
                        <w:t>Agreement</w:t>
                      </w:r>
                    </w:p>
                    <w:p w14:paraId="4825AF79" w14:textId="77777777" w:rsidR="00D9542D" w:rsidRPr="00F57D3E" w:rsidRDefault="00D9542D" w:rsidP="00D9542D">
                      <w:pPr>
                        <w:spacing w:after="0"/>
                      </w:pPr>
                      <w:r w:rsidRPr="00F57D3E">
                        <w:rPr>
                          <w:lang w:eastAsia="zh-CN"/>
                        </w:rPr>
                        <w:t>The PUSCH multiplexing capacity when Rel-16 DMRS is configured for pi/2 BPSK PUSCH</w:t>
                      </w:r>
                      <w:r w:rsidRPr="00F57D3E">
                        <w:t xml:space="preserve"> is up to two ports for one OFDM symbol, four ports (TD-OCC across OFDM symbols) for two OFDM symbols.</w:t>
                      </w:r>
                    </w:p>
                    <w:p w14:paraId="68C997EF" w14:textId="77777777" w:rsidR="00D9542D" w:rsidRDefault="00D9542D" w:rsidP="00D9542D">
                      <w:pPr>
                        <w:spacing w:after="0"/>
                        <w:rPr>
                          <w:lang w:eastAsia="x-none"/>
                        </w:rPr>
                      </w:pPr>
                      <w:r>
                        <w:rPr>
                          <w:lang w:eastAsia="x-none"/>
                        </w:rPr>
                        <w:t>Note: Qualcomm showed strong concern on the benefits of pi/2 BPSK due to this agreement</w:t>
                      </w:r>
                    </w:p>
                    <w:p w14:paraId="18D4DC35" w14:textId="77777777" w:rsidR="004E56CC" w:rsidRPr="00CE3BCB" w:rsidRDefault="004E56CC" w:rsidP="001079D7">
                      <w:pPr>
                        <w:rPr>
                          <w:sz w:val="18"/>
                        </w:rPr>
                      </w:pPr>
                    </w:p>
                  </w:txbxContent>
                </v:textbox>
                <w10:anchorlock/>
              </v:shape>
            </w:pict>
          </mc:Fallback>
        </mc:AlternateContent>
      </w:r>
    </w:p>
    <w:p w14:paraId="0F76E2C9" w14:textId="4ECCDEB6" w:rsidR="0054718A" w:rsidRDefault="00253659" w:rsidP="00253659">
      <w:r>
        <w:rPr>
          <w:lang w:val="en-US" w:eastAsia="zh-TW"/>
        </w:rPr>
        <w:t xml:space="preserve">In this </w:t>
      </w:r>
      <w:r w:rsidR="007C63DC">
        <w:rPr>
          <w:lang w:val="en-US" w:eastAsia="zh-TW"/>
        </w:rPr>
        <w:t>contribution</w:t>
      </w:r>
      <w:r>
        <w:rPr>
          <w:lang w:val="en-US" w:eastAsia="zh-TW"/>
        </w:rPr>
        <w:t>, we discuss</w:t>
      </w:r>
      <w:r w:rsidR="00A530B7">
        <w:rPr>
          <w:lang w:val="en-US" w:eastAsia="zh-TW"/>
        </w:rPr>
        <w:t xml:space="preserve"> </w:t>
      </w:r>
      <w:r w:rsidR="0038098A">
        <w:rPr>
          <w:lang w:val="en-US" w:eastAsia="zh-TW"/>
        </w:rPr>
        <w:t xml:space="preserve">length 6 CGS for </w:t>
      </w:r>
      <w:r w:rsidR="00A530B7">
        <w:rPr>
          <w:lang w:val="en-US" w:eastAsia="zh-TW"/>
        </w:rPr>
        <w:t>time domain</w:t>
      </w:r>
      <w:r>
        <w:rPr>
          <w:lang w:val="en-US" w:eastAsia="zh-TW"/>
        </w:rPr>
        <w:t xml:space="preserve"> </w:t>
      </w:r>
      <w:r w:rsidR="00A530B7">
        <w:rPr>
          <w:rFonts w:cs="Times"/>
          <w:lang w:eastAsia="zh-CN"/>
        </w:rPr>
        <w:t>π</w:t>
      </w:r>
      <w:r w:rsidR="00A530B7" w:rsidRPr="003C4238">
        <w:rPr>
          <w:lang w:eastAsia="zh-CN"/>
        </w:rPr>
        <w:t>/2</w:t>
      </w:r>
      <w:r w:rsidR="00A530B7">
        <w:rPr>
          <w:lang w:eastAsia="zh-CN"/>
        </w:rPr>
        <w:t>-</w:t>
      </w:r>
      <w:r w:rsidR="00A530B7" w:rsidRPr="003C4238">
        <w:rPr>
          <w:lang w:eastAsia="zh-CN"/>
        </w:rPr>
        <w:t>BPSK</w:t>
      </w:r>
      <w:r w:rsidR="00A530B7">
        <w:rPr>
          <w:lang w:eastAsia="zh-CN"/>
        </w:rPr>
        <w:t xml:space="preserve"> based </w:t>
      </w:r>
      <w:r w:rsidRPr="005B6694">
        <w:rPr>
          <w:rFonts w:eastAsia="Malgun Gothic"/>
          <w:lang w:eastAsia="ko-KR"/>
        </w:rPr>
        <w:t>DMRS</w:t>
      </w:r>
      <w:r w:rsidR="00743550">
        <w:rPr>
          <w:rFonts w:eastAsia="Malgun Gothic"/>
          <w:lang w:eastAsia="ko-KR"/>
        </w:rPr>
        <w:t>, UE</w:t>
      </w:r>
      <w:r w:rsidR="0038098A">
        <w:rPr>
          <w:rFonts w:eastAsia="Malgun Gothic"/>
          <w:lang w:eastAsia="ko-KR"/>
        </w:rPr>
        <w:t xml:space="preserve"> </w:t>
      </w:r>
      <w:r w:rsidR="009A66E2">
        <w:rPr>
          <w:rFonts w:eastAsia="Malgun Gothic"/>
          <w:lang w:eastAsia="ko-KR"/>
        </w:rPr>
        <w:t>port</w:t>
      </w:r>
      <w:r w:rsidR="008F4FC8">
        <w:rPr>
          <w:rFonts w:eastAsia="Malgun Gothic"/>
          <w:lang w:eastAsia="ko-KR"/>
        </w:rPr>
        <w:t xml:space="preserve"> multiplexing</w:t>
      </w:r>
      <w:r w:rsidR="00743550">
        <w:rPr>
          <w:rFonts w:eastAsia="Malgun Gothic"/>
          <w:lang w:eastAsia="ko-KR"/>
        </w:rPr>
        <w:t xml:space="preserve">, and </w:t>
      </w:r>
      <w:r w:rsidR="00981584">
        <w:rPr>
          <w:rFonts w:eastAsia="SimSun" w:hint="eastAsia"/>
          <w:lang w:eastAsia="zh-CN"/>
        </w:rPr>
        <w:t>power imbalance</w:t>
      </w:r>
      <w:r w:rsidR="00743550">
        <w:rPr>
          <w:rFonts w:eastAsia="Malgun Gothic"/>
          <w:lang w:eastAsia="ko-KR"/>
        </w:rPr>
        <w:t xml:space="preserve"> issues</w:t>
      </w:r>
      <w:r>
        <w:rPr>
          <w:rFonts w:eastAsia="Malgun Gothic"/>
          <w:lang w:eastAsia="ko-KR"/>
        </w:rPr>
        <w:t xml:space="preserve">. </w:t>
      </w:r>
    </w:p>
    <w:p w14:paraId="5EE6E440" w14:textId="086ED1D3" w:rsidR="00E8706E" w:rsidRDefault="00DA41A6" w:rsidP="00E8706E">
      <w:pPr>
        <w:pStyle w:val="Heading1"/>
      </w:pPr>
      <w:r>
        <w:t>Low PAPR DMRS for DFT-s-OFDM</w:t>
      </w:r>
    </w:p>
    <w:p w14:paraId="41726C3B" w14:textId="5D51AB94" w:rsidR="00E86130" w:rsidRDefault="00511313" w:rsidP="00A01445">
      <w:pPr>
        <w:pStyle w:val="NormalWeb"/>
        <w:spacing w:before="0" w:beforeAutospacing="0" w:after="0" w:afterAutospacing="0"/>
        <w:rPr>
          <w:sz w:val="20"/>
        </w:rPr>
      </w:pPr>
      <w:r>
        <w:rPr>
          <w:sz w:val="20"/>
        </w:rPr>
        <w:t>Two</w:t>
      </w:r>
      <w:r w:rsidR="00E86130" w:rsidRPr="00A01445">
        <w:rPr>
          <w:sz w:val="20"/>
        </w:rPr>
        <w:t xml:space="preserve"> remaining issues for low PAPR DMRS for DFT-s-OFDM are</w:t>
      </w:r>
      <w:r>
        <w:rPr>
          <w:sz w:val="20"/>
        </w:rPr>
        <w:t xml:space="preserve"> (1) </w:t>
      </w:r>
      <w:r w:rsidR="00E86130" w:rsidRPr="00A01445">
        <w:rPr>
          <w:sz w:val="20"/>
        </w:rPr>
        <w:t>Sequence mapping for the 2</w:t>
      </w:r>
      <w:r w:rsidR="00E86130" w:rsidRPr="00A01445">
        <w:rPr>
          <w:sz w:val="20"/>
          <w:vertAlign w:val="superscript"/>
        </w:rPr>
        <w:t>nd</w:t>
      </w:r>
      <w:r w:rsidR="00E86130" w:rsidRPr="00A01445">
        <w:rPr>
          <w:sz w:val="20"/>
        </w:rPr>
        <w:t xml:space="preserve"> comb</w:t>
      </w:r>
      <w:r>
        <w:rPr>
          <w:sz w:val="20"/>
        </w:rPr>
        <w:t xml:space="preserve"> and (2) </w:t>
      </w:r>
      <w:r w:rsidR="00E86130" w:rsidRPr="00A01445">
        <w:rPr>
          <w:sz w:val="20"/>
        </w:rPr>
        <w:t>Length 6 CGS</w:t>
      </w:r>
      <w:r>
        <w:rPr>
          <w:sz w:val="20"/>
        </w:rPr>
        <w:t xml:space="preserve">. </w:t>
      </w:r>
      <w:r w:rsidR="00E86130">
        <w:rPr>
          <w:sz w:val="20"/>
        </w:rPr>
        <w:t>In this section, we provide our views on both topics.</w:t>
      </w:r>
    </w:p>
    <w:p w14:paraId="2396D21D" w14:textId="77777777" w:rsidR="00E86130" w:rsidRDefault="00E86130" w:rsidP="00A01445">
      <w:pPr>
        <w:pStyle w:val="NormalWeb"/>
        <w:spacing w:before="0" w:beforeAutospacing="0" w:after="0" w:afterAutospacing="0"/>
        <w:rPr>
          <w:sz w:val="20"/>
        </w:rPr>
      </w:pPr>
    </w:p>
    <w:p w14:paraId="6C076080" w14:textId="4CB8BDF8" w:rsidR="00E86130" w:rsidRDefault="00BA41D3">
      <w:pPr>
        <w:pStyle w:val="Heading2"/>
      </w:pPr>
      <w:r w:rsidRPr="00E215DE">
        <w:t>Sequence mapping for the 2</w:t>
      </w:r>
      <w:r w:rsidRPr="00E215DE">
        <w:rPr>
          <w:vertAlign w:val="superscript"/>
        </w:rPr>
        <w:t>nd</w:t>
      </w:r>
      <w:r w:rsidRPr="00E215DE">
        <w:t xml:space="preserve"> comb</w:t>
      </w:r>
    </w:p>
    <w:p w14:paraId="586D70EF" w14:textId="77777777" w:rsidR="00191C71" w:rsidRPr="00D12A7C" w:rsidRDefault="00191C71" w:rsidP="00A01445">
      <w:pPr>
        <w:spacing w:after="0"/>
        <w:rPr>
          <w:lang w:eastAsia="zh-TW"/>
        </w:rPr>
      </w:pPr>
      <w:r w:rsidRPr="00D12A7C">
        <w:rPr>
          <w:lang w:eastAsia="zh-TW"/>
        </w:rPr>
        <w:t>Fo</w:t>
      </w:r>
      <w:r>
        <w:rPr>
          <w:lang w:eastAsia="zh-TW"/>
        </w:rPr>
        <w:t>u</w:t>
      </w:r>
      <w:r w:rsidRPr="00D12A7C">
        <w:rPr>
          <w:lang w:eastAsia="zh-TW"/>
        </w:rPr>
        <w:t xml:space="preserve">r alternatives are </w:t>
      </w:r>
      <w:r>
        <w:rPr>
          <w:lang w:eastAsia="zh-TW"/>
        </w:rPr>
        <w:t>mentioned</w:t>
      </w:r>
      <w:r w:rsidRPr="00D12A7C">
        <w:rPr>
          <w:lang w:eastAsia="zh-TW"/>
        </w:rPr>
        <w:t xml:space="preserve"> in email discussion</w:t>
      </w:r>
      <w:r>
        <w:rPr>
          <w:lang w:eastAsia="zh-TW"/>
        </w:rPr>
        <w:t xml:space="preserve"> regarding </w:t>
      </w:r>
      <w:r w:rsidRPr="00940474">
        <w:rPr>
          <w:lang w:eastAsia="zh-TW"/>
        </w:rPr>
        <w:t>mapping for second comb</w:t>
      </w:r>
      <w:r>
        <w:rPr>
          <w:lang w:eastAsia="zh-TW"/>
        </w:rPr>
        <w:t>:</w:t>
      </w:r>
    </w:p>
    <w:p w14:paraId="79927928" w14:textId="77777777" w:rsidR="00191C71" w:rsidRPr="00D12A7C" w:rsidRDefault="00191C71" w:rsidP="00A01445">
      <w:pPr>
        <w:numPr>
          <w:ilvl w:val="0"/>
          <w:numId w:val="50"/>
        </w:numPr>
        <w:spacing w:before="100" w:beforeAutospacing="1" w:after="100" w:afterAutospacing="1"/>
        <w:rPr>
          <w:lang w:eastAsia="zh-TW"/>
        </w:rPr>
      </w:pPr>
      <w:r w:rsidRPr="00D12A7C">
        <w:rPr>
          <w:lang w:eastAsia="zh-TW"/>
        </w:rPr>
        <w:t>Alt.1 pre-DFT block-OCC [X -X] and use length N DFT</w:t>
      </w:r>
    </w:p>
    <w:p w14:paraId="033EE8CC" w14:textId="77777777" w:rsidR="00191C71" w:rsidRPr="00D12A7C" w:rsidRDefault="00191C71" w:rsidP="00191C71">
      <w:pPr>
        <w:numPr>
          <w:ilvl w:val="0"/>
          <w:numId w:val="50"/>
        </w:numPr>
        <w:spacing w:before="100" w:beforeAutospacing="1" w:after="100" w:afterAutospacing="1"/>
        <w:rPr>
          <w:lang w:eastAsia="zh-TW"/>
        </w:rPr>
      </w:pPr>
      <w:r w:rsidRPr="00D12A7C">
        <w:rPr>
          <w:lang w:eastAsia="zh-TW"/>
        </w:rPr>
        <w:t>Alt.2 Rel-15 Type 1 Mapping i.e., sequence X in time domain gives same frequency domain sequence on both combs</w:t>
      </w:r>
    </w:p>
    <w:p w14:paraId="1F7597ED" w14:textId="77777777" w:rsidR="00191C71" w:rsidRPr="00D12A7C" w:rsidRDefault="00191C71" w:rsidP="00A01445">
      <w:pPr>
        <w:numPr>
          <w:ilvl w:val="0"/>
          <w:numId w:val="50"/>
        </w:numPr>
        <w:spacing w:before="100" w:beforeAutospacing="1" w:after="100" w:afterAutospacing="1"/>
        <w:rPr>
          <w:lang w:eastAsia="zh-TW"/>
        </w:rPr>
      </w:pPr>
      <w:r w:rsidRPr="00D12A7C">
        <w:rPr>
          <w:lang w:eastAsia="zh-TW"/>
        </w:rPr>
        <w:t>Alt.3 As in Alt.2 but with different sequences of first and second comb</w:t>
      </w:r>
    </w:p>
    <w:p w14:paraId="7D523351" w14:textId="77777777" w:rsidR="00191C71" w:rsidRPr="00D12A7C" w:rsidRDefault="00191C71" w:rsidP="00A01445">
      <w:pPr>
        <w:numPr>
          <w:ilvl w:val="0"/>
          <w:numId w:val="50"/>
        </w:numPr>
        <w:spacing w:after="100" w:afterAutospacing="1"/>
        <w:rPr>
          <w:lang w:eastAsia="zh-TW"/>
        </w:rPr>
      </w:pPr>
      <w:r w:rsidRPr="00D12A7C">
        <w:rPr>
          <w:lang w:eastAsia="zh-TW"/>
        </w:rPr>
        <w:t>Alt.4 Pre-DFT symbol level OCC and use length N DFT (e.g. [++++…], [+-+-+-+-])</w:t>
      </w:r>
    </w:p>
    <w:p w14:paraId="3A571257" w14:textId="7636CA27" w:rsidR="004D0255" w:rsidRDefault="004D0255" w:rsidP="00191C71">
      <w:pPr>
        <w:rPr>
          <w:lang w:eastAsia="zh-TW"/>
        </w:rPr>
      </w:pPr>
      <w:r>
        <w:rPr>
          <w:lang w:eastAsia="zh-TW"/>
        </w:rPr>
        <w:t>where Alt.1/Alt.2/Alt.4 are approache</w:t>
      </w:r>
      <w:r w:rsidR="0083777A">
        <w:rPr>
          <w:lang w:eastAsia="zh-TW"/>
        </w:rPr>
        <w:t>s</w:t>
      </w:r>
      <w:r>
        <w:rPr>
          <w:lang w:eastAsia="zh-TW"/>
        </w:rPr>
        <w:t xml:space="preserve"> based on </w:t>
      </w:r>
      <w:r w:rsidR="00CA19DF">
        <w:rPr>
          <w:lang w:eastAsia="zh-TW"/>
        </w:rPr>
        <w:t xml:space="preserve">a </w:t>
      </w:r>
      <w:r>
        <w:rPr>
          <w:lang w:eastAsia="zh-TW"/>
        </w:rPr>
        <w:t xml:space="preserve">single </w:t>
      </w:r>
      <w:r w:rsidR="007B0489">
        <w:rPr>
          <w:lang w:eastAsia="zh-TW"/>
        </w:rPr>
        <w:t>sequence/</w:t>
      </w:r>
      <w:r>
        <w:rPr>
          <w:lang w:eastAsia="zh-TW"/>
        </w:rPr>
        <w:t xml:space="preserve">CGS set while Alt.3 </w:t>
      </w:r>
      <w:r w:rsidR="00500453">
        <w:rPr>
          <w:lang w:eastAsia="zh-TW"/>
        </w:rPr>
        <w:t xml:space="preserve">requires </w:t>
      </w:r>
      <w:r>
        <w:rPr>
          <w:lang w:eastAsia="zh-TW"/>
        </w:rPr>
        <w:t xml:space="preserve">two </w:t>
      </w:r>
      <w:r w:rsidR="00500453">
        <w:rPr>
          <w:lang w:eastAsia="zh-TW"/>
        </w:rPr>
        <w:t>sequence/</w:t>
      </w:r>
      <w:r>
        <w:rPr>
          <w:lang w:eastAsia="zh-TW"/>
        </w:rPr>
        <w:t>CGS sets, one for each comb.</w:t>
      </w:r>
    </w:p>
    <w:p w14:paraId="5E32F072" w14:textId="7EA0BD18" w:rsidR="004C1C3A" w:rsidRDefault="004C1C3A" w:rsidP="009C6D8A">
      <w:pPr>
        <w:spacing w:after="0"/>
        <w:rPr>
          <w:lang w:eastAsia="zh-TW"/>
        </w:rPr>
      </w:pPr>
      <w:r>
        <w:rPr>
          <w:lang w:eastAsia="zh-TW"/>
        </w:rPr>
        <w:t xml:space="preserve">The sequence mapping rule should be </w:t>
      </w:r>
      <w:r w:rsidR="00313ABC">
        <w:rPr>
          <w:lang w:eastAsia="zh-TW"/>
        </w:rPr>
        <w:t>applied</w:t>
      </w:r>
      <w:r>
        <w:rPr>
          <w:lang w:eastAsia="zh-TW"/>
        </w:rPr>
        <w:t xml:space="preserve"> for </w:t>
      </w:r>
      <w:r w:rsidR="00432EE6">
        <w:rPr>
          <w:lang w:eastAsia="zh-TW"/>
        </w:rPr>
        <w:t>all</w:t>
      </w:r>
      <w:r>
        <w:rPr>
          <w:lang w:eastAsia="zh-TW"/>
        </w:rPr>
        <w:t xml:space="preserve"> length≥30 and length&lt;30. </w:t>
      </w:r>
      <w:r w:rsidR="00F234F6">
        <w:rPr>
          <w:lang w:eastAsia="zh-TW"/>
        </w:rPr>
        <w:t>In our view</w:t>
      </w:r>
      <w:r>
        <w:rPr>
          <w:lang w:eastAsia="zh-TW"/>
        </w:rPr>
        <w:t>, though by Alt.3 it can further optimize</w:t>
      </w:r>
      <w:r w:rsidR="00BE0540">
        <w:rPr>
          <w:lang w:eastAsia="zh-TW"/>
        </w:rPr>
        <w:t>s</w:t>
      </w:r>
      <w:r>
        <w:rPr>
          <w:lang w:eastAsia="zh-TW"/>
        </w:rPr>
        <w:t xml:space="preserve"> sequence properties (PAPR, auto-correlation, cross-correlation) for the 2</w:t>
      </w:r>
      <w:r w:rsidRPr="00A01445">
        <w:rPr>
          <w:vertAlign w:val="superscript"/>
          <w:lang w:eastAsia="zh-TW"/>
        </w:rPr>
        <w:t>nd</w:t>
      </w:r>
      <w:r>
        <w:rPr>
          <w:lang w:eastAsia="zh-TW"/>
        </w:rPr>
        <w:t xml:space="preserve"> comb, it </w:t>
      </w:r>
      <w:r w:rsidR="00A01445">
        <w:rPr>
          <w:lang w:eastAsia="zh-TW"/>
        </w:rPr>
        <w:t xml:space="preserve">is </w:t>
      </w:r>
      <w:r w:rsidR="00A01445" w:rsidRPr="00A01445">
        <w:rPr>
          <w:lang w:eastAsia="zh-TW"/>
        </w:rPr>
        <w:t>inappropriate</w:t>
      </w:r>
      <w:r w:rsidR="007278AF">
        <w:rPr>
          <w:lang w:eastAsia="zh-TW"/>
        </w:rPr>
        <w:t xml:space="preserve"> </w:t>
      </w:r>
      <w:r w:rsidR="00432EE6">
        <w:rPr>
          <w:lang w:eastAsia="zh-TW"/>
        </w:rPr>
        <w:t xml:space="preserve">to </w:t>
      </w:r>
      <w:r w:rsidR="00715ED9">
        <w:rPr>
          <w:lang w:eastAsia="zh-TW"/>
        </w:rPr>
        <w:t xml:space="preserve">define </w:t>
      </w:r>
      <w:r w:rsidR="00BB30D1">
        <w:rPr>
          <w:lang w:eastAsia="zh-TW"/>
        </w:rPr>
        <w:t xml:space="preserve">separate sets </w:t>
      </w:r>
      <w:r w:rsidR="007B2144">
        <w:rPr>
          <w:lang w:eastAsia="zh-TW"/>
        </w:rPr>
        <w:t>for all length</w:t>
      </w:r>
      <w:r w:rsidR="00BB30D1">
        <w:rPr>
          <w:lang w:eastAsia="zh-TW"/>
        </w:rPr>
        <w:t>s</w:t>
      </w:r>
      <w:r w:rsidR="007B2144">
        <w:rPr>
          <w:lang w:eastAsia="zh-TW"/>
        </w:rPr>
        <w:t xml:space="preserve"> </w:t>
      </w:r>
      <w:r w:rsidR="00715ED9">
        <w:rPr>
          <w:lang w:eastAsia="zh-TW"/>
        </w:rPr>
        <w:t xml:space="preserve">in </w:t>
      </w:r>
      <w:r w:rsidR="00BB30D1">
        <w:rPr>
          <w:lang w:eastAsia="zh-TW"/>
        </w:rPr>
        <w:t xml:space="preserve">the </w:t>
      </w:r>
      <w:r w:rsidR="00FE4F7F">
        <w:rPr>
          <w:lang w:eastAsia="zh-TW"/>
        </w:rPr>
        <w:t>standard</w:t>
      </w:r>
      <w:r w:rsidR="007B2144">
        <w:rPr>
          <w:lang w:eastAsia="zh-TW"/>
        </w:rPr>
        <w:t xml:space="preserve"> if a single set can be found with good performance</w:t>
      </w:r>
      <w:r w:rsidR="00715ED9">
        <w:rPr>
          <w:lang w:eastAsia="zh-TW"/>
        </w:rPr>
        <w:t>.</w:t>
      </w:r>
    </w:p>
    <w:p w14:paraId="3CA78FE8" w14:textId="77777777" w:rsidR="006F3C1C" w:rsidRDefault="006F3C1C" w:rsidP="00191C71">
      <w:pPr>
        <w:rPr>
          <w:lang w:val="en-US" w:eastAsia="zh-TW"/>
        </w:rPr>
      </w:pPr>
    </w:p>
    <w:p w14:paraId="7BB7120F" w14:textId="76476BF5" w:rsidR="00D11FEC" w:rsidRDefault="00D11FEC" w:rsidP="00191C71">
      <w:pPr>
        <w:rPr>
          <w:lang w:val="en-US" w:eastAsia="zh-TW"/>
        </w:rPr>
      </w:pPr>
      <w:r>
        <w:rPr>
          <w:lang w:val="en-US" w:eastAsia="zh-TW"/>
        </w:rPr>
        <w:lastRenderedPageBreak/>
        <w:t>Some comparisons between Alt.1 and Alt.2:</w:t>
      </w:r>
    </w:p>
    <w:p w14:paraId="03487D7E" w14:textId="2018209E" w:rsidR="006F3C1C" w:rsidRDefault="00D11FEC" w:rsidP="00A01445">
      <w:pPr>
        <w:pStyle w:val="ListParagraph"/>
        <w:numPr>
          <w:ilvl w:val="0"/>
          <w:numId w:val="55"/>
        </w:numPr>
        <w:rPr>
          <w:lang w:val="en-US" w:eastAsia="zh-TW"/>
        </w:rPr>
      </w:pPr>
      <w:r w:rsidRPr="00A01445">
        <w:rPr>
          <w:lang w:val="en-US" w:eastAsia="zh-TW"/>
        </w:rPr>
        <w:t>Alt.1 has advantage that operation can be done easily in time domain while use length N DFT (</w:t>
      </w:r>
      <w:r>
        <w:rPr>
          <w:lang w:val="en-US" w:eastAsia="zh-TW"/>
        </w:rPr>
        <w:t xml:space="preserve">same </w:t>
      </w:r>
      <w:r w:rsidRPr="00A01445">
        <w:rPr>
          <w:lang w:val="en-US" w:eastAsia="zh-TW"/>
        </w:rPr>
        <w:t xml:space="preserve">as data) while Alt.2 </w:t>
      </w:r>
      <w:r>
        <w:rPr>
          <w:lang w:val="en-US" w:eastAsia="zh-TW"/>
        </w:rPr>
        <w:t>use</w:t>
      </w:r>
      <w:r w:rsidR="000D5402">
        <w:rPr>
          <w:lang w:val="en-US" w:eastAsia="zh-TW"/>
        </w:rPr>
        <w:t>s</w:t>
      </w:r>
      <w:r>
        <w:rPr>
          <w:lang w:val="en-US" w:eastAsia="zh-TW"/>
        </w:rPr>
        <w:t xml:space="preserve"> length N/2 DFT.</w:t>
      </w:r>
    </w:p>
    <w:p w14:paraId="5B468EED" w14:textId="15F45272" w:rsidR="00D11FEC" w:rsidRPr="00A01445" w:rsidRDefault="00A03CE9" w:rsidP="00A01445">
      <w:pPr>
        <w:pStyle w:val="ListParagraph"/>
        <w:numPr>
          <w:ilvl w:val="0"/>
          <w:numId w:val="55"/>
        </w:numPr>
        <w:rPr>
          <w:lang w:val="en-US" w:eastAsia="zh-TW"/>
        </w:rPr>
      </w:pPr>
      <w:r>
        <w:rPr>
          <w:lang w:eastAsia="zh-TW"/>
        </w:rPr>
        <w:t>With b</w:t>
      </w:r>
      <w:r w:rsidR="00D11FEC" w:rsidRPr="00D12A7C">
        <w:rPr>
          <w:lang w:eastAsia="zh-TW"/>
        </w:rPr>
        <w:t>lock-OCC [X -X]</w:t>
      </w:r>
      <w:r w:rsidR="00D11FEC">
        <w:rPr>
          <w:lang w:eastAsia="zh-TW"/>
        </w:rPr>
        <w:t xml:space="preserve"> in Alt.1</w:t>
      </w:r>
      <w:r>
        <w:rPr>
          <w:lang w:eastAsia="zh-TW"/>
        </w:rPr>
        <w:t>,</w:t>
      </w:r>
      <w:r w:rsidR="00D11FEC">
        <w:rPr>
          <w:lang w:eastAsia="zh-TW"/>
        </w:rPr>
        <w:t xml:space="preserve"> auto-correlation </w:t>
      </w:r>
      <w:r>
        <w:rPr>
          <w:lang w:eastAsia="zh-TW"/>
        </w:rPr>
        <w:t>can be changed</w:t>
      </w:r>
      <w:r w:rsidR="003F3417">
        <w:rPr>
          <w:lang w:eastAsia="zh-TW"/>
        </w:rPr>
        <w:t xml:space="preserve"> so </w:t>
      </w:r>
      <w:r>
        <w:rPr>
          <w:lang w:eastAsia="zh-TW"/>
        </w:rPr>
        <w:t xml:space="preserve">that </w:t>
      </w:r>
      <w:r w:rsidR="003B0A5A">
        <w:rPr>
          <w:lang w:eastAsia="zh-TW"/>
        </w:rPr>
        <w:t xml:space="preserve">sequences in different comb exhibit unequal performance. </w:t>
      </w:r>
      <w:r w:rsidR="00F4266E">
        <w:rPr>
          <w:lang w:eastAsia="zh-TW"/>
        </w:rPr>
        <w:t xml:space="preserve">On the other hand, </w:t>
      </w:r>
      <w:r w:rsidR="00485B71">
        <w:rPr>
          <w:lang w:eastAsia="zh-TW"/>
        </w:rPr>
        <w:t xml:space="preserve">Alt.2 is </w:t>
      </w:r>
      <w:r>
        <w:rPr>
          <w:lang w:eastAsia="zh-TW"/>
        </w:rPr>
        <w:t>a shift in frequency domain, which can be shown the 2</w:t>
      </w:r>
      <w:r w:rsidRPr="00A01445">
        <w:rPr>
          <w:vertAlign w:val="superscript"/>
          <w:lang w:eastAsia="zh-TW"/>
        </w:rPr>
        <w:t>nd</w:t>
      </w:r>
      <w:r>
        <w:rPr>
          <w:lang w:eastAsia="zh-TW"/>
        </w:rPr>
        <w:t xml:space="preserve"> sequences have the same auto-correlation as the 1</w:t>
      </w:r>
      <w:r w:rsidRPr="00A01445">
        <w:rPr>
          <w:vertAlign w:val="superscript"/>
          <w:lang w:eastAsia="zh-TW"/>
        </w:rPr>
        <w:t>st</w:t>
      </w:r>
      <w:r>
        <w:rPr>
          <w:lang w:eastAsia="zh-TW"/>
        </w:rPr>
        <w:t xml:space="preserve"> comb</w:t>
      </w:r>
      <w:r w:rsidR="00250746">
        <w:rPr>
          <w:lang w:eastAsia="zh-TW"/>
        </w:rPr>
        <w:t>.</w:t>
      </w:r>
    </w:p>
    <w:p w14:paraId="5587A190" w14:textId="590BA0C0" w:rsidR="00191C71" w:rsidRPr="00A01445" w:rsidRDefault="00191C71" w:rsidP="00191C71">
      <w:pPr>
        <w:rPr>
          <w:lang w:val="en-US" w:eastAsia="zh-TW"/>
        </w:rPr>
      </w:pPr>
      <w:r w:rsidRPr="00A01445">
        <w:rPr>
          <w:lang w:val="en-US" w:eastAsia="zh-TW"/>
        </w:rPr>
        <w:t>For high mobility cases, the wireless channel may undergo rapid changes. In those cases, if the differentiation of two ports depending on block level spreading alone (e.g. as in Alt. 1), gNB may have difficulty to estimate the channels for two ports correctly. Alt. 4 addresses such an issue with symbol level OCC [++++…], [+-+-+-+-].</w:t>
      </w:r>
    </w:p>
    <w:p w14:paraId="0D2CE20B" w14:textId="349CD983" w:rsidR="00A433B5" w:rsidRPr="00A01445" w:rsidRDefault="004E3195" w:rsidP="00A433B5">
      <w:pPr>
        <w:rPr>
          <w:lang w:val="en-US" w:eastAsia="zh-TW"/>
        </w:rPr>
      </w:pPr>
      <w:r>
        <w:rPr>
          <w:lang w:val="en-US" w:eastAsia="zh-TW"/>
        </w:rPr>
        <w:t>A</w:t>
      </w:r>
      <w:r w:rsidRPr="00A01445">
        <w:rPr>
          <w:lang w:val="en-US" w:eastAsia="zh-TW"/>
        </w:rPr>
        <w:t>ctually</w:t>
      </w:r>
      <w:r w:rsidR="00A433B5" w:rsidRPr="00A01445">
        <w:rPr>
          <w:lang w:val="en-US" w:eastAsia="zh-TW"/>
        </w:rPr>
        <w:t xml:space="preserve">, Alt.4 can be compatible with Alt. 1 </w:t>
      </w:r>
      <w:r w:rsidR="007C353C">
        <w:rPr>
          <w:lang w:val="en-US" w:eastAsia="zh-TW"/>
        </w:rPr>
        <w:t>or</w:t>
      </w:r>
      <w:r w:rsidR="007C353C" w:rsidRPr="00A01445">
        <w:rPr>
          <w:lang w:val="en-US" w:eastAsia="zh-TW"/>
        </w:rPr>
        <w:t xml:space="preserve"> </w:t>
      </w:r>
      <w:r w:rsidR="00A433B5" w:rsidRPr="00A01445">
        <w:rPr>
          <w:lang w:val="en-US" w:eastAsia="zh-TW"/>
        </w:rPr>
        <w:t>Alt. 2</w:t>
      </w:r>
      <w:r w:rsidR="00B90EA9" w:rsidRPr="00A01445">
        <w:rPr>
          <w:lang w:val="en-US" w:eastAsia="zh-TW"/>
        </w:rPr>
        <w:t xml:space="preserve"> by considering</w:t>
      </w:r>
      <w:r w:rsidR="00606135" w:rsidRPr="00A01445">
        <w:rPr>
          <w:lang w:val="en-US" w:eastAsia="zh-TW"/>
        </w:rPr>
        <w:t xml:space="preserve"> two sub-types</w:t>
      </w:r>
      <w:r w:rsidR="00A433B5" w:rsidRPr="00A01445">
        <w:rPr>
          <w:lang w:val="en-US" w:eastAsia="zh-TW"/>
        </w:rPr>
        <w:t>:</w:t>
      </w:r>
    </w:p>
    <w:p w14:paraId="0DE86D8E" w14:textId="77777777" w:rsidR="00A433B5" w:rsidRPr="003F5DCF" w:rsidRDefault="00A433B5" w:rsidP="00F36C6C">
      <w:pPr>
        <w:rPr>
          <w:b/>
          <w:lang w:eastAsia="zh-TW"/>
        </w:rPr>
      </w:pPr>
      <w:r w:rsidRPr="003F5DCF">
        <w:rPr>
          <w:b/>
          <w:lang w:eastAsia="zh-TW"/>
        </w:rPr>
        <w:t>The Alt. 4-a:</w:t>
      </w:r>
    </w:p>
    <w:p w14:paraId="28BFA4D9" w14:textId="77777777" w:rsidR="00A433B5" w:rsidRDefault="00A433B5" w:rsidP="00A01445">
      <w:pPr>
        <w:ind w:left="284"/>
        <w:rPr>
          <w:lang w:eastAsia="zh-TW"/>
        </w:rPr>
      </w:pPr>
      <w:r>
        <w:rPr>
          <w:lang w:eastAsia="zh-TW"/>
        </w:rPr>
        <w:t xml:space="preserve"> Mask sequences for two ports are provided below for </w:t>
      </w:r>
      <w:r w:rsidRPr="003F5DCF">
        <w:rPr>
          <w:b/>
          <w:lang w:eastAsia="zh-TW"/>
        </w:rPr>
        <w:t>Alt. 4-a:</w:t>
      </w:r>
    </w:p>
    <w:p w14:paraId="5B23DE84" w14:textId="77777777" w:rsidR="00A433B5" w:rsidRDefault="00A433B5" w:rsidP="00A01445">
      <w:pPr>
        <w:ind w:left="568"/>
        <w:rPr>
          <w:lang w:eastAsia="zh-TW"/>
        </w:rPr>
      </w:pPr>
      <w:r>
        <w:rPr>
          <w:lang w:eastAsia="zh-TW"/>
        </w:rPr>
        <w:t xml:space="preserve">Port 0:  </w:t>
      </w:r>
      <m:oMath>
        <m:limLow>
          <m:limLowPr>
            <m:ctrlPr>
              <w:rPr>
                <w:rFonts w:ascii="Cambria Math" w:hAnsi="Cambria Math"/>
                <w:i/>
                <w:lang w:eastAsia="zh-TW"/>
              </w:rPr>
            </m:ctrlPr>
          </m:limLowPr>
          <m:e>
            <m:r>
              <w:rPr>
                <w:rFonts w:ascii="Cambria Math" w:hAnsi="Cambria Math"/>
                <w:lang w:eastAsia="zh-TW"/>
              </w:rPr>
              <m:t>[</m:t>
            </m:r>
            <m:groupChr>
              <m:groupChrPr>
                <m:ctrlPr>
                  <w:rPr>
                    <w:rFonts w:ascii="Cambria Math" w:hAnsi="Cambria Math"/>
                    <w:i/>
                    <w:lang w:eastAsia="zh-TW"/>
                  </w:rPr>
                </m:ctrlPr>
              </m:groupChrPr>
              <m:e>
                <m:r>
                  <w:rPr>
                    <w:rFonts w:ascii="Cambria Math" w:hAnsi="Cambria Math"/>
                    <w:lang w:eastAsia="zh-TW"/>
                  </w:rPr>
                  <m:t>1,1,……………………..…,1,1</m:t>
                </m:r>
              </m:e>
            </m:groupChr>
            <m:r>
              <w:rPr>
                <w:rFonts w:ascii="Cambria Math" w:hAnsi="Cambria Math"/>
                <w:lang w:eastAsia="zh-TW"/>
              </w:rPr>
              <m:t>]</m:t>
            </m:r>
          </m:e>
          <m:lim>
            <m:r>
              <w:rPr>
                <w:rFonts w:ascii="Cambria Math" w:hAnsi="Cambria Math"/>
                <w:lang w:eastAsia="zh-TW"/>
              </w:rPr>
              <m:t>length N</m:t>
            </m:r>
          </m:lim>
        </m:limLow>
      </m:oMath>
    </w:p>
    <w:p w14:paraId="0A1C44F3" w14:textId="77777777" w:rsidR="00A433B5" w:rsidRDefault="00A433B5" w:rsidP="00A01445">
      <w:pPr>
        <w:ind w:left="568"/>
        <w:rPr>
          <w:lang w:eastAsia="zh-TW"/>
        </w:rPr>
      </w:pPr>
      <w:r>
        <w:rPr>
          <w:lang w:eastAsia="zh-TW"/>
        </w:rPr>
        <w:t xml:space="preserve">Port 1: </w:t>
      </w:r>
      <m:oMath>
        <m:r>
          <w:rPr>
            <w:rFonts w:ascii="Cambria Math" w:hAnsi="Cambria Math"/>
            <w:lang w:eastAsia="zh-TW"/>
          </w:rPr>
          <m:t>[</m:t>
        </m:r>
        <m:limLow>
          <m:limLowPr>
            <m:ctrlPr>
              <w:rPr>
                <w:rFonts w:ascii="Cambria Math" w:hAnsi="Cambria Math"/>
                <w:i/>
                <w:lang w:eastAsia="zh-TW"/>
              </w:rPr>
            </m:ctrlPr>
          </m:limLowPr>
          <m:e>
            <m:groupChr>
              <m:groupChrPr>
                <m:ctrlPr>
                  <w:rPr>
                    <w:rFonts w:ascii="Cambria Math" w:hAnsi="Cambria Math"/>
                    <w:i/>
                    <w:lang w:eastAsia="zh-TW"/>
                  </w:rPr>
                </m:ctrlPr>
              </m:groupChrPr>
              <m:e>
                <m:r>
                  <w:rPr>
                    <w:rFonts w:ascii="Cambria Math" w:hAnsi="Cambria Math"/>
                    <w:lang w:eastAsia="zh-TW"/>
                  </w:rPr>
                  <m:t>1,-1,…,1,-1</m:t>
                </m:r>
              </m:e>
            </m:groupChr>
          </m:e>
          <m:lim>
            <m:r>
              <w:rPr>
                <w:rFonts w:ascii="Cambria Math" w:hAnsi="Cambria Math"/>
                <w:lang w:eastAsia="zh-TW"/>
              </w:rPr>
              <m:t xml:space="preserve">length </m:t>
            </m:r>
            <m:f>
              <m:fPr>
                <m:ctrlPr>
                  <w:rPr>
                    <w:rFonts w:ascii="Cambria Math" w:hAnsi="Cambria Math"/>
                    <w:i/>
                    <w:lang w:eastAsia="zh-TW"/>
                  </w:rPr>
                </m:ctrlPr>
              </m:fPr>
              <m:num>
                <m:r>
                  <w:rPr>
                    <w:rFonts w:ascii="Cambria Math" w:hAnsi="Cambria Math"/>
                    <w:lang w:eastAsia="zh-TW"/>
                  </w:rPr>
                  <m:t>N</m:t>
                </m:r>
              </m:num>
              <m:den>
                <m:r>
                  <w:rPr>
                    <w:rFonts w:ascii="Cambria Math" w:hAnsi="Cambria Math"/>
                    <w:lang w:eastAsia="zh-TW"/>
                  </w:rPr>
                  <m:t>2</m:t>
                </m:r>
              </m:den>
            </m:f>
          </m:lim>
        </m:limLow>
        <m:r>
          <w:rPr>
            <w:rFonts w:ascii="Cambria Math" w:hAnsi="Cambria Math"/>
            <w:lang w:eastAsia="zh-TW"/>
          </w:rPr>
          <m:t xml:space="preserve">, </m:t>
        </m:r>
        <m:limLow>
          <m:limLowPr>
            <m:ctrlPr>
              <w:rPr>
                <w:rFonts w:ascii="Cambria Math" w:hAnsi="Cambria Math"/>
                <w:i/>
                <w:lang w:eastAsia="zh-TW"/>
              </w:rPr>
            </m:ctrlPr>
          </m:limLowPr>
          <m:e>
            <m:groupChr>
              <m:groupChrPr>
                <m:ctrlPr>
                  <w:rPr>
                    <w:rFonts w:ascii="Cambria Math" w:hAnsi="Cambria Math"/>
                    <w:i/>
                    <w:lang w:eastAsia="zh-TW"/>
                  </w:rPr>
                </m:ctrlPr>
              </m:groupChrPr>
              <m:e>
                <m:r>
                  <w:rPr>
                    <w:rFonts w:ascii="Cambria Math" w:hAnsi="Cambria Math"/>
                    <w:lang w:eastAsia="zh-TW"/>
                  </w:rPr>
                  <m:t>-1,1,…,-1,1</m:t>
                </m:r>
              </m:e>
            </m:groupChr>
          </m:e>
          <m:lim>
            <m:r>
              <w:rPr>
                <w:rFonts w:ascii="Cambria Math" w:hAnsi="Cambria Math"/>
                <w:lang w:eastAsia="zh-TW"/>
              </w:rPr>
              <m:t xml:space="preserve">length </m:t>
            </m:r>
            <m:f>
              <m:fPr>
                <m:ctrlPr>
                  <w:rPr>
                    <w:rFonts w:ascii="Cambria Math" w:hAnsi="Cambria Math"/>
                    <w:i/>
                    <w:lang w:eastAsia="zh-TW"/>
                  </w:rPr>
                </m:ctrlPr>
              </m:fPr>
              <m:num>
                <m:r>
                  <w:rPr>
                    <w:rFonts w:ascii="Cambria Math" w:hAnsi="Cambria Math"/>
                    <w:lang w:eastAsia="zh-TW"/>
                  </w:rPr>
                  <m:t>N</m:t>
                </m:r>
              </m:num>
              <m:den>
                <m:r>
                  <w:rPr>
                    <w:rFonts w:ascii="Cambria Math" w:hAnsi="Cambria Math"/>
                    <w:lang w:eastAsia="zh-TW"/>
                  </w:rPr>
                  <m:t>2</m:t>
                </m:r>
              </m:den>
            </m:f>
          </m:lim>
        </m:limLow>
        <m:r>
          <w:rPr>
            <w:rFonts w:ascii="Cambria Math" w:hAnsi="Cambria Math"/>
            <w:lang w:eastAsia="zh-TW"/>
          </w:rPr>
          <m:t>]=</m:t>
        </m:r>
        <m:d>
          <m:dPr>
            <m:begChr m:val="["/>
            <m:endChr m:val="]"/>
            <m:ctrlPr>
              <w:rPr>
                <w:rFonts w:ascii="Cambria Math" w:hAnsi="Cambria Math"/>
                <w:i/>
                <w:lang w:eastAsia="zh-TW"/>
              </w:rPr>
            </m:ctrlPr>
          </m:dPr>
          <m:e>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N/2</m:t>
                </m:r>
              </m:sub>
            </m:sSub>
            <m:r>
              <w:rPr>
                <w:rFonts w:ascii="Cambria Math" w:hAnsi="Cambria Math"/>
                <w:lang w:eastAsia="zh-TW"/>
              </w:rPr>
              <m:t>, -</m:t>
            </m:r>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N/2</m:t>
                </m:r>
              </m:sub>
            </m:sSub>
          </m:e>
        </m:d>
        <m:r>
          <w:rPr>
            <w:rFonts w:ascii="Cambria Math" w:hAnsi="Cambria Math"/>
            <w:lang w:eastAsia="zh-TW"/>
          </w:rPr>
          <m:t xml:space="preserve"> ,    </m:t>
        </m:r>
        <m:r>
          <m:rPr>
            <m:sty m:val="p"/>
          </m:rPr>
          <w:rPr>
            <w:rFonts w:ascii="Cambria Math" w:hAnsi="Cambria Math"/>
            <w:lang w:eastAsia="zh-TW"/>
          </w:rPr>
          <m:t>where</m:t>
        </m:r>
        <m:r>
          <w:rPr>
            <w:rFonts w:ascii="Cambria Math" w:hAnsi="Cambria Math"/>
            <w:lang w:eastAsia="zh-TW"/>
          </w:rPr>
          <m:t xml:space="preserve"> </m:t>
        </m:r>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N/2</m:t>
            </m:r>
          </m:sub>
        </m:sSub>
        <m:r>
          <w:rPr>
            <w:rFonts w:ascii="Cambria Math" w:hAnsi="Cambria Math"/>
            <w:lang w:eastAsia="zh-TW"/>
          </w:rPr>
          <m:t>=</m:t>
        </m:r>
        <m:sSub>
          <m:sSubPr>
            <m:ctrlPr>
              <w:rPr>
                <w:rFonts w:ascii="Cambria Math" w:hAnsi="Cambria Math"/>
                <w:i/>
                <w:lang w:eastAsia="zh-TW"/>
              </w:rPr>
            </m:ctrlPr>
          </m:sSubPr>
          <m:e>
            <m:d>
              <m:dPr>
                <m:begChr m:val="["/>
                <m:endChr m:val="]"/>
                <m:ctrlPr>
                  <w:rPr>
                    <w:rFonts w:ascii="Cambria Math" w:hAnsi="Cambria Math"/>
                    <w:i/>
                    <w:lang w:eastAsia="zh-TW"/>
                  </w:rPr>
                </m:ctrlPr>
              </m:dPr>
              <m:e>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n</m:t>
                    </m:r>
                  </m:sub>
                </m:sSub>
              </m:e>
            </m:d>
          </m:e>
          <m:sub>
            <m:r>
              <w:rPr>
                <w:rFonts w:ascii="Cambria Math" w:hAnsi="Cambria Math"/>
                <w:lang w:eastAsia="zh-TW"/>
              </w:rPr>
              <m:t>n=0,..,</m:t>
            </m:r>
            <m:f>
              <m:fPr>
                <m:ctrlPr>
                  <w:rPr>
                    <w:rFonts w:ascii="Cambria Math" w:hAnsi="Cambria Math"/>
                    <w:i/>
                    <w:lang w:eastAsia="zh-TW"/>
                  </w:rPr>
                </m:ctrlPr>
              </m:fPr>
              <m:num>
                <m:r>
                  <w:rPr>
                    <w:rFonts w:ascii="Cambria Math" w:hAnsi="Cambria Math"/>
                    <w:lang w:eastAsia="zh-TW"/>
                  </w:rPr>
                  <m:t>N</m:t>
                </m:r>
              </m:num>
              <m:den>
                <m:r>
                  <w:rPr>
                    <w:rFonts w:ascii="Cambria Math" w:hAnsi="Cambria Math"/>
                    <w:lang w:eastAsia="zh-TW"/>
                  </w:rPr>
                  <m:t>2</m:t>
                </m:r>
              </m:den>
            </m:f>
            <m:r>
              <w:rPr>
                <w:rFonts w:ascii="Cambria Math" w:hAnsi="Cambria Math"/>
                <w:lang w:eastAsia="zh-TW"/>
              </w:rPr>
              <m:t>-1</m:t>
            </m:r>
          </m:sub>
        </m:sSub>
        <m:r>
          <w:rPr>
            <w:rFonts w:ascii="Cambria Math" w:hAnsi="Cambria Math"/>
            <w:lang w:eastAsia="zh-TW"/>
          </w:rPr>
          <m:t>≡</m:t>
        </m:r>
        <m:sSub>
          <m:sSubPr>
            <m:ctrlPr>
              <w:rPr>
                <w:rFonts w:ascii="Cambria Math" w:hAnsi="Cambria Math"/>
                <w:i/>
                <w:lang w:eastAsia="zh-TW"/>
              </w:rPr>
            </m:ctrlPr>
          </m:sSubPr>
          <m:e>
            <m:d>
              <m:dPr>
                <m:begChr m:val="["/>
                <m:endChr m:val="]"/>
                <m:ctrlPr>
                  <w:rPr>
                    <w:rFonts w:ascii="Cambria Math" w:hAnsi="Cambria Math"/>
                    <w:i/>
                    <w:lang w:eastAsia="zh-TW"/>
                  </w:rPr>
                </m:ctrlPr>
              </m:dPr>
              <m:e>
                <m:sSup>
                  <m:sSupPr>
                    <m:ctrlPr>
                      <w:rPr>
                        <w:rFonts w:ascii="Cambria Math" w:hAnsi="Cambria Math"/>
                        <w:i/>
                        <w:lang w:eastAsia="zh-TW"/>
                      </w:rPr>
                    </m:ctrlPr>
                  </m:sSupPr>
                  <m:e>
                    <m:d>
                      <m:dPr>
                        <m:ctrlPr>
                          <w:rPr>
                            <w:rFonts w:ascii="Cambria Math" w:hAnsi="Cambria Math"/>
                            <w:i/>
                            <w:lang w:eastAsia="zh-TW"/>
                          </w:rPr>
                        </m:ctrlPr>
                      </m:dPr>
                      <m:e>
                        <m:r>
                          <w:rPr>
                            <w:rFonts w:ascii="Cambria Math" w:hAnsi="Cambria Math"/>
                            <w:lang w:eastAsia="zh-TW"/>
                          </w:rPr>
                          <m:t>-1</m:t>
                        </m:r>
                      </m:e>
                    </m:d>
                  </m:e>
                  <m:sup>
                    <m:r>
                      <w:rPr>
                        <w:rFonts w:ascii="Cambria Math" w:hAnsi="Cambria Math"/>
                        <w:lang w:eastAsia="zh-TW"/>
                      </w:rPr>
                      <m:t>n</m:t>
                    </m:r>
                  </m:sup>
                </m:sSup>
              </m:e>
            </m:d>
          </m:e>
          <m:sub>
            <m:r>
              <w:rPr>
                <w:rFonts w:ascii="Cambria Math" w:hAnsi="Cambria Math"/>
                <w:lang w:eastAsia="zh-TW"/>
              </w:rPr>
              <m:t>n=0,..,</m:t>
            </m:r>
            <m:f>
              <m:fPr>
                <m:ctrlPr>
                  <w:rPr>
                    <w:rFonts w:ascii="Cambria Math" w:hAnsi="Cambria Math"/>
                    <w:i/>
                    <w:lang w:eastAsia="zh-TW"/>
                  </w:rPr>
                </m:ctrlPr>
              </m:fPr>
              <m:num>
                <m:r>
                  <w:rPr>
                    <w:rFonts w:ascii="Cambria Math" w:hAnsi="Cambria Math"/>
                    <w:lang w:eastAsia="zh-TW"/>
                  </w:rPr>
                  <m:t>N</m:t>
                </m:r>
              </m:num>
              <m:den>
                <m:r>
                  <w:rPr>
                    <w:rFonts w:ascii="Cambria Math" w:hAnsi="Cambria Math"/>
                    <w:lang w:eastAsia="zh-TW"/>
                  </w:rPr>
                  <m:t>2</m:t>
                </m:r>
              </m:den>
            </m:f>
            <m:r>
              <w:rPr>
                <w:rFonts w:ascii="Cambria Math" w:hAnsi="Cambria Math"/>
                <w:lang w:eastAsia="zh-TW"/>
              </w:rPr>
              <m:t>-1</m:t>
            </m:r>
          </m:sub>
        </m:sSub>
      </m:oMath>
    </w:p>
    <w:p w14:paraId="798DCD54" w14:textId="77777777" w:rsidR="00A433B5" w:rsidRDefault="00A433B5" w:rsidP="00A01445">
      <w:pPr>
        <w:ind w:left="284"/>
        <w:rPr>
          <w:lang w:eastAsia="zh-TW"/>
        </w:rPr>
      </w:pPr>
      <w:r>
        <w:rPr>
          <w:lang w:eastAsia="zh-TW"/>
        </w:rPr>
        <w:t xml:space="preserve">As a reference, the mask sequences for two ports for </w:t>
      </w:r>
      <w:r w:rsidRPr="003F5DCF">
        <w:rPr>
          <w:b/>
          <w:lang w:eastAsia="zh-TW"/>
        </w:rPr>
        <w:t>Alt. 1</w:t>
      </w:r>
      <w:r>
        <w:rPr>
          <w:lang w:eastAsia="zh-TW"/>
        </w:rPr>
        <w:t xml:space="preserve"> can be captured below:</w:t>
      </w:r>
    </w:p>
    <w:p w14:paraId="500B126A" w14:textId="77777777" w:rsidR="00A433B5" w:rsidRDefault="00A433B5" w:rsidP="00A01445">
      <w:pPr>
        <w:ind w:left="568"/>
        <w:rPr>
          <w:lang w:eastAsia="zh-TW"/>
        </w:rPr>
      </w:pPr>
      <w:r>
        <w:rPr>
          <w:lang w:eastAsia="zh-TW"/>
        </w:rPr>
        <w:t xml:space="preserve">Port 0:  </w:t>
      </w:r>
      <m:oMath>
        <m:limLow>
          <m:limLowPr>
            <m:ctrlPr>
              <w:rPr>
                <w:rFonts w:ascii="Cambria Math" w:hAnsi="Cambria Math"/>
                <w:i/>
                <w:lang w:eastAsia="zh-TW"/>
              </w:rPr>
            </m:ctrlPr>
          </m:limLowPr>
          <m:e>
            <m:r>
              <w:rPr>
                <w:rFonts w:ascii="Cambria Math" w:hAnsi="Cambria Math"/>
                <w:lang w:eastAsia="zh-TW"/>
              </w:rPr>
              <m:t>[</m:t>
            </m:r>
            <m:groupChr>
              <m:groupChrPr>
                <m:ctrlPr>
                  <w:rPr>
                    <w:rFonts w:ascii="Cambria Math" w:hAnsi="Cambria Math"/>
                    <w:i/>
                    <w:lang w:eastAsia="zh-TW"/>
                  </w:rPr>
                </m:ctrlPr>
              </m:groupChrPr>
              <m:e>
                <m:r>
                  <w:rPr>
                    <w:rFonts w:ascii="Cambria Math" w:hAnsi="Cambria Math"/>
                    <w:lang w:eastAsia="zh-TW"/>
                  </w:rPr>
                  <m:t>1,1,……………………..…,1,1</m:t>
                </m:r>
              </m:e>
            </m:groupChr>
            <m:r>
              <w:rPr>
                <w:rFonts w:ascii="Cambria Math" w:hAnsi="Cambria Math"/>
                <w:lang w:eastAsia="zh-TW"/>
              </w:rPr>
              <m:t>]</m:t>
            </m:r>
          </m:e>
          <m:lim>
            <m:r>
              <w:rPr>
                <w:rFonts w:ascii="Cambria Math" w:hAnsi="Cambria Math"/>
                <w:lang w:eastAsia="zh-TW"/>
              </w:rPr>
              <m:t>length N</m:t>
            </m:r>
          </m:lim>
        </m:limLow>
      </m:oMath>
    </w:p>
    <w:p w14:paraId="53CE52EF" w14:textId="77777777" w:rsidR="00A433B5" w:rsidRDefault="00A433B5" w:rsidP="00A01445">
      <w:pPr>
        <w:ind w:left="568"/>
        <w:rPr>
          <w:lang w:eastAsia="zh-TW"/>
        </w:rPr>
      </w:pPr>
      <w:r>
        <w:rPr>
          <w:lang w:eastAsia="zh-TW"/>
        </w:rPr>
        <w:t xml:space="preserve">Port 1: </w:t>
      </w:r>
      <m:oMath>
        <m:r>
          <w:rPr>
            <w:rFonts w:ascii="Cambria Math" w:hAnsi="Cambria Math"/>
            <w:lang w:eastAsia="zh-TW"/>
          </w:rPr>
          <m:t>[</m:t>
        </m:r>
        <m:limLow>
          <m:limLowPr>
            <m:ctrlPr>
              <w:rPr>
                <w:rFonts w:ascii="Cambria Math" w:hAnsi="Cambria Math"/>
                <w:i/>
                <w:lang w:eastAsia="zh-TW"/>
              </w:rPr>
            </m:ctrlPr>
          </m:limLowPr>
          <m:e>
            <m:groupChr>
              <m:groupChrPr>
                <m:ctrlPr>
                  <w:rPr>
                    <w:rFonts w:ascii="Cambria Math" w:hAnsi="Cambria Math"/>
                    <w:i/>
                    <w:lang w:eastAsia="zh-TW"/>
                  </w:rPr>
                </m:ctrlPr>
              </m:groupChrPr>
              <m:e>
                <m:r>
                  <w:rPr>
                    <w:rFonts w:ascii="Cambria Math" w:hAnsi="Cambria Math"/>
                    <w:lang w:eastAsia="zh-TW"/>
                  </w:rPr>
                  <m:t>1,1,…,1,1</m:t>
                </m:r>
              </m:e>
            </m:groupChr>
          </m:e>
          <m:lim>
            <m:r>
              <w:rPr>
                <w:rFonts w:ascii="Cambria Math" w:hAnsi="Cambria Math"/>
                <w:lang w:eastAsia="zh-TW"/>
              </w:rPr>
              <m:t xml:space="preserve">length </m:t>
            </m:r>
            <m:f>
              <m:fPr>
                <m:ctrlPr>
                  <w:rPr>
                    <w:rFonts w:ascii="Cambria Math" w:hAnsi="Cambria Math"/>
                    <w:i/>
                    <w:lang w:eastAsia="zh-TW"/>
                  </w:rPr>
                </m:ctrlPr>
              </m:fPr>
              <m:num>
                <m:r>
                  <w:rPr>
                    <w:rFonts w:ascii="Cambria Math" w:hAnsi="Cambria Math"/>
                    <w:lang w:eastAsia="zh-TW"/>
                  </w:rPr>
                  <m:t>N</m:t>
                </m:r>
              </m:num>
              <m:den>
                <m:r>
                  <w:rPr>
                    <w:rFonts w:ascii="Cambria Math" w:hAnsi="Cambria Math"/>
                    <w:lang w:eastAsia="zh-TW"/>
                  </w:rPr>
                  <m:t>2</m:t>
                </m:r>
              </m:den>
            </m:f>
          </m:lim>
        </m:limLow>
        <m:r>
          <w:rPr>
            <w:rFonts w:ascii="Cambria Math" w:hAnsi="Cambria Math"/>
            <w:lang w:eastAsia="zh-TW"/>
          </w:rPr>
          <m:t xml:space="preserve">, </m:t>
        </m:r>
        <m:limLow>
          <m:limLowPr>
            <m:ctrlPr>
              <w:rPr>
                <w:rFonts w:ascii="Cambria Math" w:hAnsi="Cambria Math"/>
                <w:i/>
                <w:lang w:eastAsia="zh-TW"/>
              </w:rPr>
            </m:ctrlPr>
          </m:limLowPr>
          <m:e>
            <m:groupChr>
              <m:groupChrPr>
                <m:ctrlPr>
                  <w:rPr>
                    <w:rFonts w:ascii="Cambria Math" w:hAnsi="Cambria Math"/>
                    <w:i/>
                    <w:lang w:eastAsia="zh-TW"/>
                  </w:rPr>
                </m:ctrlPr>
              </m:groupChrPr>
              <m:e>
                <m:r>
                  <w:rPr>
                    <w:rFonts w:ascii="Cambria Math" w:hAnsi="Cambria Math"/>
                    <w:lang w:eastAsia="zh-TW"/>
                  </w:rPr>
                  <m:t>-1,-1,…,-1,-1</m:t>
                </m:r>
              </m:e>
            </m:groupChr>
          </m:e>
          <m:lim>
            <m:r>
              <w:rPr>
                <w:rFonts w:ascii="Cambria Math" w:hAnsi="Cambria Math"/>
                <w:lang w:eastAsia="zh-TW"/>
              </w:rPr>
              <m:t xml:space="preserve">length </m:t>
            </m:r>
            <m:f>
              <m:fPr>
                <m:ctrlPr>
                  <w:rPr>
                    <w:rFonts w:ascii="Cambria Math" w:hAnsi="Cambria Math"/>
                    <w:i/>
                    <w:lang w:eastAsia="zh-TW"/>
                  </w:rPr>
                </m:ctrlPr>
              </m:fPr>
              <m:num>
                <m:r>
                  <w:rPr>
                    <w:rFonts w:ascii="Cambria Math" w:hAnsi="Cambria Math"/>
                    <w:lang w:eastAsia="zh-TW"/>
                  </w:rPr>
                  <m:t>N</m:t>
                </m:r>
              </m:num>
              <m:den>
                <m:r>
                  <w:rPr>
                    <w:rFonts w:ascii="Cambria Math" w:hAnsi="Cambria Math"/>
                    <w:lang w:eastAsia="zh-TW"/>
                  </w:rPr>
                  <m:t>2</m:t>
                </m:r>
              </m:den>
            </m:f>
          </m:lim>
        </m:limLow>
        <m:r>
          <w:rPr>
            <w:rFonts w:ascii="Cambria Math" w:hAnsi="Cambria Math"/>
            <w:lang w:eastAsia="zh-TW"/>
          </w:rPr>
          <m:t>]=</m:t>
        </m:r>
        <m:d>
          <m:dPr>
            <m:begChr m:val="["/>
            <m:endChr m:val="]"/>
            <m:ctrlPr>
              <w:rPr>
                <w:rFonts w:ascii="Cambria Math" w:hAnsi="Cambria Math"/>
                <w:i/>
                <w:lang w:eastAsia="zh-TW"/>
              </w:rPr>
            </m:ctrlPr>
          </m:dPr>
          <m:e>
            <m:sSubSup>
              <m:sSubSupPr>
                <m:ctrlPr>
                  <w:rPr>
                    <w:rFonts w:ascii="Cambria Math" w:hAnsi="Cambria Math"/>
                    <w:i/>
                    <w:lang w:eastAsia="zh-TW"/>
                  </w:rPr>
                </m:ctrlPr>
              </m:sSubSupPr>
              <m:e>
                <m:r>
                  <w:rPr>
                    <w:rFonts w:ascii="Cambria Math" w:hAnsi="Cambria Math"/>
                    <w:lang w:eastAsia="zh-TW"/>
                  </w:rPr>
                  <m:t>W</m:t>
                </m:r>
              </m:e>
              <m:sub>
                <m:r>
                  <w:rPr>
                    <w:rFonts w:ascii="Cambria Math" w:hAnsi="Cambria Math"/>
                    <w:lang w:eastAsia="zh-TW"/>
                  </w:rPr>
                  <m:t>N/2</m:t>
                </m:r>
              </m:sub>
              <m:sup>
                <m:r>
                  <w:rPr>
                    <w:rFonts w:ascii="Cambria Math" w:hAnsi="Cambria Math"/>
                    <w:lang w:eastAsia="zh-TW"/>
                  </w:rPr>
                  <m:t>'</m:t>
                </m:r>
              </m:sup>
            </m:sSubSup>
            <m:r>
              <w:rPr>
                <w:rFonts w:ascii="Cambria Math" w:hAnsi="Cambria Math"/>
                <w:lang w:eastAsia="zh-TW"/>
              </w:rPr>
              <m:t>, -</m:t>
            </m:r>
            <m:sSubSup>
              <m:sSubSupPr>
                <m:ctrlPr>
                  <w:rPr>
                    <w:rFonts w:ascii="Cambria Math" w:hAnsi="Cambria Math"/>
                    <w:i/>
                    <w:lang w:eastAsia="zh-TW"/>
                  </w:rPr>
                </m:ctrlPr>
              </m:sSubSupPr>
              <m:e>
                <m:r>
                  <w:rPr>
                    <w:rFonts w:ascii="Cambria Math" w:hAnsi="Cambria Math"/>
                    <w:lang w:eastAsia="zh-TW"/>
                  </w:rPr>
                  <m:t>W</m:t>
                </m:r>
              </m:e>
              <m:sub>
                <m:r>
                  <w:rPr>
                    <w:rFonts w:ascii="Cambria Math" w:hAnsi="Cambria Math"/>
                    <w:lang w:eastAsia="zh-TW"/>
                  </w:rPr>
                  <m:t>N/2</m:t>
                </m:r>
              </m:sub>
              <m:sup>
                <m:r>
                  <w:rPr>
                    <w:rFonts w:ascii="Cambria Math" w:hAnsi="Cambria Math"/>
                    <w:lang w:eastAsia="zh-TW"/>
                  </w:rPr>
                  <m:t>'</m:t>
                </m:r>
              </m:sup>
            </m:sSubSup>
          </m:e>
        </m:d>
        <m:r>
          <w:rPr>
            <w:rFonts w:ascii="Cambria Math" w:hAnsi="Cambria Math"/>
            <w:lang w:eastAsia="zh-TW"/>
          </w:rPr>
          <m:t xml:space="preserve"> ,    </m:t>
        </m:r>
        <m:r>
          <m:rPr>
            <m:sty m:val="p"/>
          </m:rPr>
          <w:rPr>
            <w:rFonts w:ascii="Cambria Math" w:hAnsi="Cambria Math"/>
            <w:lang w:eastAsia="zh-TW"/>
          </w:rPr>
          <m:t>where</m:t>
        </m:r>
        <m:r>
          <w:rPr>
            <w:rFonts w:ascii="Cambria Math" w:hAnsi="Cambria Math"/>
            <w:lang w:eastAsia="zh-TW"/>
          </w:rPr>
          <m:t xml:space="preserve"> </m:t>
        </m:r>
        <m:sSubSup>
          <m:sSubSupPr>
            <m:ctrlPr>
              <w:rPr>
                <w:rFonts w:ascii="Cambria Math" w:hAnsi="Cambria Math"/>
                <w:i/>
                <w:lang w:eastAsia="zh-TW"/>
              </w:rPr>
            </m:ctrlPr>
          </m:sSubSupPr>
          <m:e>
            <m:r>
              <w:rPr>
                <w:rFonts w:ascii="Cambria Math" w:hAnsi="Cambria Math"/>
                <w:lang w:eastAsia="zh-TW"/>
              </w:rPr>
              <m:t>W</m:t>
            </m:r>
          </m:e>
          <m:sub>
            <m:r>
              <w:rPr>
                <w:rFonts w:ascii="Cambria Math" w:hAnsi="Cambria Math"/>
                <w:lang w:eastAsia="zh-TW"/>
              </w:rPr>
              <m:t>N/2</m:t>
            </m:r>
          </m:sub>
          <m:sup>
            <m:r>
              <w:rPr>
                <w:rFonts w:ascii="Cambria Math" w:hAnsi="Cambria Math"/>
                <w:lang w:eastAsia="zh-TW"/>
              </w:rPr>
              <m:t>'</m:t>
            </m:r>
          </m:sup>
        </m:sSubSup>
        <m:r>
          <w:rPr>
            <w:rFonts w:ascii="Cambria Math" w:hAnsi="Cambria Math"/>
            <w:lang w:eastAsia="zh-TW"/>
          </w:rPr>
          <m:t>=[</m:t>
        </m:r>
        <m:limLow>
          <m:limLowPr>
            <m:ctrlPr>
              <w:rPr>
                <w:rFonts w:ascii="Cambria Math" w:hAnsi="Cambria Math"/>
                <w:i/>
                <w:lang w:eastAsia="zh-TW"/>
              </w:rPr>
            </m:ctrlPr>
          </m:limLowPr>
          <m:e>
            <m:groupChr>
              <m:groupChrPr>
                <m:ctrlPr>
                  <w:rPr>
                    <w:rFonts w:ascii="Cambria Math" w:hAnsi="Cambria Math"/>
                    <w:i/>
                    <w:lang w:eastAsia="zh-TW"/>
                  </w:rPr>
                </m:ctrlPr>
              </m:groupChrPr>
              <m:e>
                <m:r>
                  <w:rPr>
                    <w:rFonts w:ascii="Cambria Math" w:hAnsi="Cambria Math"/>
                    <w:lang w:eastAsia="zh-TW"/>
                  </w:rPr>
                  <m:t>1,1,…,1,1</m:t>
                </m:r>
              </m:e>
            </m:groupChr>
          </m:e>
          <m:lim>
            <m:r>
              <w:rPr>
                <w:rFonts w:ascii="Cambria Math" w:hAnsi="Cambria Math"/>
                <w:lang w:eastAsia="zh-TW"/>
              </w:rPr>
              <m:t xml:space="preserve">length </m:t>
            </m:r>
            <m:f>
              <m:fPr>
                <m:ctrlPr>
                  <w:rPr>
                    <w:rFonts w:ascii="Cambria Math" w:hAnsi="Cambria Math"/>
                    <w:i/>
                    <w:lang w:eastAsia="zh-TW"/>
                  </w:rPr>
                </m:ctrlPr>
              </m:fPr>
              <m:num>
                <m:r>
                  <w:rPr>
                    <w:rFonts w:ascii="Cambria Math" w:hAnsi="Cambria Math"/>
                    <w:lang w:eastAsia="zh-TW"/>
                  </w:rPr>
                  <m:t>N</m:t>
                </m:r>
              </m:num>
              <m:den>
                <m:r>
                  <w:rPr>
                    <w:rFonts w:ascii="Cambria Math" w:hAnsi="Cambria Math"/>
                    <w:lang w:eastAsia="zh-TW"/>
                  </w:rPr>
                  <m:t>2</m:t>
                </m:r>
              </m:den>
            </m:f>
          </m:lim>
        </m:limLow>
        <m:r>
          <w:rPr>
            <w:rFonts w:ascii="Cambria Math" w:hAnsi="Cambria Math"/>
            <w:lang w:eastAsia="zh-TW"/>
          </w:rPr>
          <m:t>]</m:t>
        </m:r>
      </m:oMath>
    </w:p>
    <w:p w14:paraId="0455FB63" w14:textId="77777777" w:rsidR="00A433B5" w:rsidRPr="003F5DCF" w:rsidRDefault="00A433B5" w:rsidP="00F36C6C">
      <w:pPr>
        <w:rPr>
          <w:b/>
          <w:lang w:eastAsia="zh-TW"/>
        </w:rPr>
      </w:pPr>
      <w:r w:rsidRPr="003F5DCF">
        <w:rPr>
          <w:b/>
          <w:lang w:eastAsia="zh-TW"/>
        </w:rPr>
        <w:t xml:space="preserve">The </w:t>
      </w:r>
      <w:r>
        <w:rPr>
          <w:b/>
          <w:lang w:eastAsia="zh-TW"/>
        </w:rPr>
        <w:t>Alt. 4-b</w:t>
      </w:r>
      <w:r w:rsidRPr="003F5DCF">
        <w:rPr>
          <w:b/>
          <w:lang w:eastAsia="zh-TW"/>
        </w:rPr>
        <w:t>:</w:t>
      </w:r>
    </w:p>
    <w:p w14:paraId="7199C567" w14:textId="77777777" w:rsidR="00A433B5" w:rsidRDefault="00A433B5" w:rsidP="00A01445">
      <w:pPr>
        <w:ind w:left="284"/>
        <w:rPr>
          <w:lang w:eastAsia="zh-TW"/>
        </w:rPr>
      </w:pPr>
      <w:r>
        <w:rPr>
          <w:lang w:eastAsia="zh-TW"/>
        </w:rPr>
        <w:t xml:space="preserve">Mask sequences for two ports are provided below for </w:t>
      </w:r>
      <w:r w:rsidRPr="003F5DCF">
        <w:rPr>
          <w:b/>
          <w:lang w:eastAsia="zh-TW"/>
        </w:rPr>
        <w:t>Alt. 4-</w:t>
      </w:r>
      <w:r>
        <w:rPr>
          <w:b/>
          <w:lang w:eastAsia="zh-TW"/>
        </w:rPr>
        <w:t>b</w:t>
      </w:r>
      <w:r w:rsidRPr="003F5DCF">
        <w:rPr>
          <w:b/>
          <w:lang w:eastAsia="zh-TW"/>
        </w:rPr>
        <w:t>:</w:t>
      </w:r>
    </w:p>
    <w:p w14:paraId="3336E25A" w14:textId="77777777" w:rsidR="00A433B5" w:rsidRDefault="00A433B5" w:rsidP="00A01445">
      <w:pPr>
        <w:ind w:left="568"/>
        <w:rPr>
          <w:lang w:eastAsia="zh-TW"/>
        </w:rPr>
      </w:pPr>
      <w:r>
        <w:rPr>
          <w:lang w:eastAsia="zh-TW"/>
        </w:rPr>
        <w:t xml:space="preserve">Port 0:  </w:t>
      </w:r>
      <m:oMath>
        <m:limLow>
          <m:limLowPr>
            <m:ctrlPr>
              <w:rPr>
                <w:rFonts w:ascii="Cambria Math" w:hAnsi="Cambria Math"/>
                <w:i/>
                <w:lang w:eastAsia="zh-TW"/>
              </w:rPr>
            </m:ctrlPr>
          </m:limLowPr>
          <m:e>
            <m:r>
              <w:rPr>
                <w:rFonts w:ascii="Cambria Math" w:hAnsi="Cambria Math"/>
                <w:lang w:eastAsia="zh-TW"/>
              </w:rPr>
              <m:t>[</m:t>
            </m:r>
            <m:groupChr>
              <m:groupChrPr>
                <m:ctrlPr>
                  <w:rPr>
                    <w:rFonts w:ascii="Cambria Math" w:hAnsi="Cambria Math"/>
                    <w:i/>
                    <w:lang w:eastAsia="zh-TW"/>
                  </w:rPr>
                </m:ctrlPr>
              </m:groupChrPr>
              <m:e>
                <m:r>
                  <w:rPr>
                    <w:rFonts w:ascii="Cambria Math" w:hAnsi="Cambria Math"/>
                    <w:lang w:eastAsia="zh-TW"/>
                  </w:rPr>
                  <m:t>1,1,……………………..…,1,1</m:t>
                </m:r>
              </m:e>
            </m:groupChr>
            <m:r>
              <w:rPr>
                <w:rFonts w:ascii="Cambria Math" w:hAnsi="Cambria Math"/>
                <w:lang w:eastAsia="zh-TW"/>
              </w:rPr>
              <m:t>]</m:t>
            </m:r>
          </m:e>
          <m:lim>
            <m:r>
              <w:rPr>
                <w:rFonts w:ascii="Cambria Math" w:hAnsi="Cambria Math"/>
                <w:lang w:eastAsia="zh-TW"/>
              </w:rPr>
              <m:t>length N</m:t>
            </m:r>
          </m:lim>
        </m:limLow>
      </m:oMath>
    </w:p>
    <w:p w14:paraId="5B9659C1" w14:textId="77777777" w:rsidR="00A433B5" w:rsidRDefault="00A433B5" w:rsidP="00A01445">
      <w:pPr>
        <w:ind w:left="568"/>
        <w:rPr>
          <w:lang w:eastAsia="zh-TW"/>
        </w:rPr>
      </w:pPr>
      <w:r>
        <w:rPr>
          <w:lang w:eastAsia="zh-TW"/>
        </w:rPr>
        <w:t xml:space="preserve">Port 1: </w:t>
      </w:r>
      <m:oMath>
        <m:sSub>
          <m:sSubPr>
            <m:ctrlPr>
              <w:rPr>
                <w:rFonts w:ascii="Cambria Math" w:hAnsi="Cambria Math"/>
                <w:i/>
                <w:lang w:eastAsia="zh-TW"/>
              </w:rPr>
            </m:ctrlPr>
          </m:sSubPr>
          <m:e>
            <m:d>
              <m:dPr>
                <m:begChr m:val="["/>
                <m:endChr m:val="]"/>
                <m:ctrlPr>
                  <w:rPr>
                    <w:rFonts w:ascii="Cambria Math" w:hAnsi="Cambria Math"/>
                    <w:i/>
                    <w:lang w:eastAsia="zh-TW"/>
                  </w:rPr>
                </m:ctrlPr>
              </m:dPr>
              <m:e>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m:t>
                        </m:r>
                      </m:num>
                      <m:den>
                        <m:r>
                          <w:rPr>
                            <w:rFonts w:ascii="Cambria Math" w:hAnsi="Cambria Math"/>
                          </w:rPr>
                          <m:t>N</m:t>
                        </m:r>
                      </m:den>
                    </m:f>
                  </m:sup>
                </m:sSup>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n</m:t>
                    </m:r>
                  </m:sub>
                </m:sSub>
              </m:e>
            </m:d>
          </m:e>
          <m:sub>
            <m:r>
              <w:rPr>
                <w:rFonts w:ascii="Cambria Math" w:hAnsi="Cambria Math"/>
                <w:lang w:eastAsia="zh-TW"/>
              </w:rPr>
              <m:t>n=0,..,N-1</m:t>
            </m:r>
          </m:sub>
        </m:sSub>
        <m:r>
          <w:rPr>
            <w:rFonts w:ascii="Cambria Math" w:hAnsi="Cambria Math"/>
            <w:lang w:eastAsia="zh-TW"/>
          </w:rPr>
          <m:t xml:space="preserve">,   </m:t>
        </m:r>
        <m:r>
          <m:rPr>
            <m:sty m:val="p"/>
          </m:rPr>
          <w:rPr>
            <w:rFonts w:ascii="Cambria Math" w:hAnsi="Cambria Math"/>
            <w:lang w:eastAsia="zh-TW"/>
          </w:rPr>
          <m:t>where</m:t>
        </m:r>
        <m:r>
          <w:rPr>
            <w:rFonts w:ascii="Cambria Math" w:hAnsi="Cambria Math"/>
            <w:lang w:eastAsia="zh-TW"/>
          </w:rPr>
          <m:t xml:space="preserve"> </m:t>
        </m:r>
        <m:sSub>
          <m:sSubPr>
            <m:ctrlPr>
              <w:rPr>
                <w:rFonts w:ascii="Cambria Math" w:hAnsi="Cambria Math"/>
                <w:i/>
                <w:lang w:eastAsia="zh-TW"/>
              </w:rPr>
            </m:ctrlPr>
          </m:sSubPr>
          <m:e>
            <m:r>
              <w:rPr>
                <w:rFonts w:ascii="Cambria Math" w:hAnsi="Cambria Math"/>
                <w:lang w:eastAsia="zh-TW"/>
              </w:rPr>
              <m:t>W</m:t>
            </m:r>
          </m:e>
          <m:sub>
            <m:r>
              <w:rPr>
                <w:rFonts w:ascii="Cambria Math" w:hAnsi="Cambria Math"/>
                <w:lang w:eastAsia="zh-TW"/>
              </w:rPr>
              <m:t>n</m:t>
            </m:r>
          </m:sub>
        </m:sSub>
        <m:r>
          <w:rPr>
            <w:rFonts w:ascii="Cambria Math" w:hAnsi="Cambria Math"/>
            <w:lang w:eastAsia="zh-TW"/>
          </w:rPr>
          <m:t>=</m:t>
        </m:r>
        <m:sSup>
          <m:sSupPr>
            <m:ctrlPr>
              <w:rPr>
                <w:rFonts w:ascii="Cambria Math" w:hAnsi="Cambria Math"/>
                <w:i/>
                <w:lang w:eastAsia="zh-TW"/>
              </w:rPr>
            </m:ctrlPr>
          </m:sSupPr>
          <m:e>
            <m:d>
              <m:dPr>
                <m:ctrlPr>
                  <w:rPr>
                    <w:rFonts w:ascii="Cambria Math" w:hAnsi="Cambria Math"/>
                    <w:i/>
                    <w:lang w:eastAsia="zh-TW"/>
                  </w:rPr>
                </m:ctrlPr>
              </m:dPr>
              <m:e>
                <m:r>
                  <w:rPr>
                    <w:rFonts w:ascii="Cambria Math" w:hAnsi="Cambria Math"/>
                    <w:lang w:eastAsia="zh-TW"/>
                  </w:rPr>
                  <m:t>-1</m:t>
                </m:r>
              </m:e>
            </m:d>
          </m:e>
          <m:sup>
            <m:r>
              <w:rPr>
                <w:rFonts w:ascii="Cambria Math" w:hAnsi="Cambria Math"/>
                <w:lang w:eastAsia="zh-TW"/>
              </w:rPr>
              <m:t>n</m:t>
            </m:r>
          </m:sup>
        </m:sSup>
      </m:oMath>
    </w:p>
    <w:p w14:paraId="31FE30C2" w14:textId="77777777" w:rsidR="00A433B5" w:rsidRDefault="00A433B5" w:rsidP="00A01445">
      <w:pPr>
        <w:ind w:left="284"/>
        <w:rPr>
          <w:lang w:eastAsia="zh-TW"/>
        </w:rPr>
      </w:pPr>
      <w:r>
        <w:rPr>
          <w:lang w:eastAsia="zh-TW"/>
        </w:rPr>
        <w:t xml:space="preserve">The mask sequences for two ports for </w:t>
      </w:r>
      <w:r w:rsidRPr="003F5DCF">
        <w:rPr>
          <w:b/>
          <w:lang w:eastAsia="zh-TW"/>
        </w:rPr>
        <w:t xml:space="preserve">Alt. </w:t>
      </w:r>
      <w:r>
        <w:rPr>
          <w:b/>
          <w:lang w:eastAsia="zh-TW"/>
        </w:rPr>
        <w:t>2</w:t>
      </w:r>
      <w:r>
        <w:rPr>
          <w:lang w:eastAsia="zh-TW"/>
        </w:rPr>
        <w:t xml:space="preserve"> can be captured below:</w:t>
      </w:r>
    </w:p>
    <w:p w14:paraId="7FA14EAD" w14:textId="77777777" w:rsidR="00A433B5" w:rsidRDefault="00A433B5" w:rsidP="00A01445">
      <w:pPr>
        <w:ind w:left="568"/>
        <w:rPr>
          <w:lang w:eastAsia="zh-TW"/>
        </w:rPr>
      </w:pPr>
      <w:r>
        <w:rPr>
          <w:lang w:eastAsia="zh-TW"/>
        </w:rPr>
        <w:t xml:space="preserve">Port 0:  </w:t>
      </w:r>
      <m:oMath>
        <m:limLow>
          <m:limLowPr>
            <m:ctrlPr>
              <w:rPr>
                <w:rFonts w:ascii="Cambria Math" w:hAnsi="Cambria Math"/>
                <w:i/>
                <w:lang w:eastAsia="zh-TW"/>
              </w:rPr>
            </m:ctrlPr>
          </m:limLowPr>
          <m:e>
            <m:r>
              <w:rPr>
                <w:rFonts w:ascii="Cambria Math" w:hAnsi="Cambria Math"/>
                <w:lang w:eastAsia="zh-TW"/>
              </w:rPr>
              <m:t>[</m:t>
            </m:r>
            <m:groupChr>
              <m:groupChrPr>
                <m:ctrlPr>
                  <w:rPr>
                    <w:rFonts w:ascii="Cambria Math" w:hAnsi="Cambria Math"/>
                    <w:i/>
                    <w:lang w:eastAsia="zh-TW"/>
                  </w:rPr>
                </m:ctrlPr>
              </m:groupChrPr>
              <m:e>
                <m:r>
                  <w:rPr>
                    <w:rFonts w:ascii="Cambria Math" w:hAnsi="Cambria Math"/>
                    <w:lang w:eastAsia="zh-TW"/>
                  </w:rPr>
                  <m:t>1,1,……………………..…,1,1</m:t>
                </m:r>
              </m:e>
            </m:groupChr>
            <m:r>
              <w:rPr>
                <w:rFonts w:ascii="Cambria Math" w:hAnsi="Cambria Math"/>
                <w:lang w:eastAsia="zh-TW"/>
              </w:rPr>
              <m:t>]</m:t>
            </m:r>
          </m:e>
          <m:lim>
            <m:r>
              <w:rPr>
                <w:rFonts w:ascii="Cambria Math" w:hAnsi="Cambria Math"/>
                <w:lang w:eastAsia="zh-TW"/>
              </w:rPr>
              <m:t>length N</m:t>
            </m:r>
          </m:lim>
        </m:limLow>
      </m:oMath>
    </w:p>
    <w:p w14:paraId="6A5438A2" w14:textId="77777777" w:rsidR="00A433B5" w:rsidRDefault="00A433B5" w:rsidP="00A01445">
      <w:pPr>
        <w:ind w:left="568"/>
        <w:rPr>
          <w:lang w:eastAsia="zh-TW"/>
        </w:rPr>
      </w:pPr>
      <w:r>
        <w:rPr>
          <w:lang w:eastAsia="zh-TW"/>
        </w:rPr>
        <w:t xml:space="preserve">Port 1: </w:t>
      </w:r>
      <m:oMath>
        <m:sSub>
          <m:sSubPr>
            <m:ctrlPr>
              <w:rPr>
                <w:rFonts w:ascii="Cambria Math" w:hAnsi="Cambria Math"/>
                <w:i/>
                <w:lang w:eastAsia="zh-TW"/>
              </w:rPr>
            </m:ctrlPr>
          </m:sSubPr>
          <m:e>
            <m:d>
              <m:dPr>
                <m:begChr m:val="["/>
                <m:endChr m:val="]"/>
                <m:ctrlPr>
                  <w:rPr>
                    <w:rFonts w:ascii="Cambria Math" w:hAnsi="Cambria Math"/>
                    <w:i/>
                    <w:lang w:eastAsia="zh-TW"/>
                  </w:rPr>
                </m:ctrlPr>
              </m:dPr>
              <m:e>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m:t>
                        </m:r>
                      </m:num>
                      <m:den>
                        <m:r>
                          <w:rPr>
                            <w:rFonts w:ascii="Cambria Math" w:hAnsi="Cambria Math"/>
                          </w:rPr>
                          <m:t>N</m:t>
                        </m:r>
                      </m:den>
                    </m:f>
                  </m:sup>
                </m:sSup>
                <m:r>
                  <w:rPr>
                    <w:rFonts w:ascii="Cambria Math" w:hAnsi="Cambria Math"/>
                    <w:lang w:eastAsia="zh-TW"/>
                  </w:rPr>
                  <m:t>⋅</m:t>
                </m:r>
                <m:sSubSup>
                  <m:sSubSupPr>
                    <m:ctrlPr>
                      <w:rPr>
                        <w:rFonts w:ascii="Cambria Math" w:hAnsi="Cambria Math"/>
                        <w:i/>
                        <w:lang w:eastAsia="zh-TW"/>
                      </w:rPr>
                    </m:ctrlPr>
                  </m:sSubSupPr>
                  <m:e>
                    <m:r>
                      <w:rPr>
                        <w:rFonts w:ascii="Cambria Math" w:hAnsi="Cambria Math"/>
                        <w:lang w:eastAsia="zh-TW"/>
                      </w:rPr>
                      <m:t>W</m:t>
                    </m:r>
                  </m:e>
                  <m:sub>
                    <m:r>
                      <w:rPr>
                        <w:rFonts w:ascii="Cambria Math" w:hAnsi="Cambria Math"/>
                        <w:lang w:eastAsia="zh-TW"/>
                      </w:rPr>
                      <m:t>n</m:t>
                    </m:r>
                  </m:sub>
                  <m:sup>
                    <m:r>
                      <w:rPr>
                        <w:rFonts w:ascii="Cambria Math" w:hAnsi="Cambria Math"/>
                        <w:lang w:eastAsia="zh-TW"/>
                      </w:rPr>
                      <m:t>'</m:t>
                    </m:r>
                  </m:sup>
                </m:sSubSup>
              </m:e>
            </m:d>
          </m:e>
          <m:sub>
            <m:r>
              <w:rPr>
                <w:rFonts w:ascii="Cambria Math" w:hAnsi="Cambria Math"/>
                <w:lang w:eastAsia="zh-TW"/>
              </w:rPr>
              <m:t>n=0,..,N-1</m:t>
            </m:r>
          </m:sub>
        </m:sSub>
        <m:r>
          <m:rPr>
            <m:sty m:val="p"/>
          </m:rPr>
          <w:rPr>
            <w:rFonts w:ascii="Cambria Math" w:hAnsi="Cambria Math"/>
            <w:lang w:eastAsia="zh-TW"/>
          </w:rPr>
          <m:t>,   where</m:t>
        </m:r>
        <m:r>
          <w:rPr>
            <w:rFonts w:ascii="Cambria Math" w:hAnsi="Cambria Math"/>
            <w:lang w:eastAsia="zh-TW"/>
          </w:rPr>
          <m:t xml:space="preserve"> </m:t>
        </m:r>
        <m:sSubSup>
          <m:sSubSupPr>
            <m:ctrlPr>
              <w:rPr>
                <w:rFonts w:ascii="Cambria Math" w:hAnsi="Cambria Math"/>
                <w:i/>
                <w:lang w:eastAsia="zh-TW"/>
              </w:rPr>
            </m:ctrlPr>
          </m:sSubSupPr>
          <m:e>
            <m:r>
              <w:rPr>
                <w:rFonts w:ascii="Cambria Math" w:hAnsi="Cambria Math"/>
                <w:lang w:eastAsia="zh-TW"/>
              </w:rPr>
              <m:t>W</m:t>
            </m:r>
          </m:e>
          <m:sub>
            <m:r>
              <w:rPr>
                <w:rFonts w:ascii="Cambria Math" w:hAnsi="Cambria Math"/>
                <w:lang w:eastAsia="zh-TW"/>
              </w:rPr>
              <m:t>n</m:t>
            </m:r>
          </m:sub>
          <m:sup>
            <m:r>
              <w:rPr>
                <w:rFonts w:ascii="Cambria Math" w:hAnsi="Cambria Math"/>
                <w:lang w:eastAsia="zh-TW"/>
              </w:rPr>
              <m:t>'</m:t>
            </m:r>
          </m:sup>
        </m:sSubSup>
        <m:r>
          <w:rPr>
            <w:rFonts w:ascii="Cambria Math" w:hAnsi="Cambria Math"/>
            <w:lang w:eastAsia="zh-TW"/>
          </w:rPr>
          <m:t xml:space="preserve">=1  </m:t>
        </m:r>
        <m:r>
          <m:rPr>
            <m:sty m:val="p"/>
          </m:rPr>
          <w:rPr>
            <w:rFonts w:ascii="Cambria Math" w:hAnsi="Cambria Math"/>
            <w:lang w:eastAsia="zh-TW"/>
          </w:rPr>
          <m:t>for</m:t>
        </m:r>
        <m:r>
          <w:rPr>
            <w:rFonts w:ascii="Cambria Math" w:hAnsi="Cambria Math"/>
            <w:lang w:eastAsia="zh-TW"/>
          </w:rPr>
          <m:t xml:space="preserve"> ∀n</m:t>
        </m:r>
      </m:oMath>
      <w:r>
        <w:rPr>
          <w:lang w:eastAsia="zh-TW"/>
        </w:rPr>
        <w:t xml:space="preserve"> </w:t>
      </w:r>
    </w:p>
    <w:p w14:paraId="0C7D9D9A" w14:textId="50339636" w:rsidR="00BA41D3" w:rsidRDefault="000C35E7" w:rsidP="00A01445">
      <w:pPr>
        <w:ind w:left="284"/>
      </w:pPr>
      <w:r>
        <w:t xml:space="preserve">Note that the </w:t>
      </w:r>
      <w:r w:rsidR="00502CE4">
        <w:t>time domain phase ramp (</w:t>
      </w:r>
      <m:oMath>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m:t>
                </m:r>
              </m:num>
              <m:den>
                <m:r>
                  <w:rPr>
                    <w:rFonts w:ascii="Cambria Math" w:hAnsi="Cambria Math"/>
                  </w:rPr>
                  <m:t>N</m:t>
                </m:r>
              </m:den>
            </m:f>
          </m:sup>
        </m:sSup>
      </m:oMath>
      <w:r w:rsidR="00502CE4">
        <w:t xml:space="preserve">) can be </w:t>
      </w:r>
      <w:r w:rsidR="00612875">
        <w:t xml:space="preserve">also </w:t>
      </w:r>
      <w:r w:rsidR="00502CE4">
        <w:t>done in frequency domain</w:t>
      </w:r>
      <w:r w:rsidR="00B13654">
        <w:t xml:space="preserve"> shift</w:t>
      </w:r>
      <w:r w:rsidR="00502CE4">
        <w:t xml:space="preserve"> </w:t>
      </w:r>
      <w:r w:rsidR="00EB1CD6">
        <w:t xml:space="preserve">if </w:t>
      </w:r>
      <w:r w:rsidR="00DE7B43">
        <w:t>length N/2 DFT is available.</w:t>
      </w:r>
    </w:p>
    <w:p w14:paraId="6C9093E5" w14:textId="584CD9E2" w:rsidR="0057778B" w:rsidRDefault="004E3195" w:rsidP="00A01445">
      <w:r>
        <w:t xml:space="preserve">Moreover, as </w:t>
      </w:r>
      <m:oMath>
        <m:sSup>
          <m:sSupPr>
            <m:ctrlPr>
              <w:rPr>
                <w:rFonts w:ascii="Cambria Math" w:hAnsi="Cambria Math"/>
                <w:i/>
                <w:lang w:eastAsia="zh-TW"/>
              </w:rPr>
            </m:ctrlPr>
          </m:sSupPr>
          <m:e>
            <m:d>
              <m:dPr>
                <m:ctrlPr>
                  <w:rPr>
                    <w:rFonts w:ascii="Cambria Math" w:hAnsi="Cambria Math"/>
                    <w:i/>
                    <w:lang w:eastAsia="zh-TW"/>
                  </w:rPr>
                </m:ctrlPr>
              </m:dPr>
              <m:e>
                <m:r>
                  <w:rPr>
                    <w:rFonts w:ascii="Cambria Math" w:hAnsi="Cambria Math"/>
                    <w:lang w:eastAsia="zh-TW"/>
                  </w:rPr>
                  <m:t>-1</m:t>
                </m:r>
              </m:e>
            </m:d>
          </m:e>
          <m:sup>
            <m:r>
              <w:rPr>
                <w:rFonts w:ascii="Cambria Math" w:hAnsi="Cambria Math"/>
                <w:lang w:eastAsia="zh-TW"/>
              </w:rPr>
              <m:t>n</m:t>
            </m:r>
          </m:sup>
        </m:sSup>
      </m:oMath>
      <w:r>
        <w:rPr>
          <w:lang w:eastAsia="zh-TW"/>
        </w:rPr>
        <w:t xml:space="preserve"> is a DFT basis, </w:t>
      </w:r>
      <w:r>
        <w:t xml:space="preserve">Section </w:t>
      </w:r>
      <w:r>
        <w:fldChar w:fldCharType="begin"/>
      </w:r>
      <w:r>
        <w:instrText xml:space="preserve"> REF _Ref1051605 \r \h </w:instrText>
      </w:r>
      <w:r>
        <w:fldChar w:fldCharType="separate"/>
      </w:r>
      <w:r>
        <w:t>5</w:t>
      </w:r>
      <w:r>
        <w:fldChar w:fldCharType="end"/>
      </w:r>
      <w:r>
        <w:t xml:space="preserve"> shows that for a given sequence set, the resulting sequence by Alt.4-a (resp. Alt</w:t>
      </w:r>
      <w:r w:rsidR="00C11CDE">
        <w:t>.</w:t>
      </w:r>
      <w:r>
        <w:t>4-b) will have the same auto-</w:t>
      </w:r>
      <w:r w:rsidR="00215161">
        <w:t>correlation property</w:t>
      </w:r>
      <w:r>
        <w:t xml:space="preserve"> as Alt.1 (resp. Alt.2)</w:t>
      </w:r>
      <w:r w:rsidR="00634C04">
        <w:t>.</w:t>
      </w:r>
      <w:r>
        <w:t xml:space="preserve"> </w:t>
      </w:r>
    </w:p>
    <w:p w14:paraId="73CC9FD9" w14:textId="0422A75B" w:rsidR="0057778B" w:rsidRPr="00A01445" w:rsidRDefault="0057778B" w:rsidP="00A01445">
      <w:pPr>
        <w:rPr>
          <w:i/>
        </w:rPr>
      </w:pPr>
      <w:r w:rsidRPr="00A01445">
        <w:rPr>
          <w:b/>
          <w:i/>
        </w:rPr>
        <w:t>Proposal 1</w:t>
      </w:r>
      <w:r w:rsidRPr="00A01445">
        <w:rPr>
          <w:i/>
        </w:rPr>
        <w:t xml:space="preserve">: </w:t>
      </w:r>
      <w:r w:rsidR="0045249B">
        <w:rPr>
          <w:i/>
        </w:rPr>
        <w:t>F</w:t>
      </w:r>
      <w:r w:rsidR="0045249B" w:rsidRPr="00A01445">
        <w:rPr>
          <w:i/>
        </w:rPr>
        <w:t xml:space="preserve">or </w:t>
      </w:r>
      <w:r w:rsidR="0045249B" w:rsidRPr="00A01445">
        <w:rPr>
          <w:rFonts w:cs="Times"/>
          <w:i/>
          <w:lang w:eastAsia="zh-CN"/>
        </w:rPr>
        <w:t>π</w:t>
      </w:r>
      <w:r w:rsidR="0045249B" w:rsidRPr="00A01445">
        <w:rPr>
          <w:i/>
          <w:lang w:eastAsia="zh-CN"/>
        </w:rPr>
        <w:t xml:space="preserve">/2-BPSK based </w:t>
      </w:r>
      <w:r w:rsidR="0045249B" w:rsidRPr="00A01445">
        <w:rPr>
          <w:rFonts w:eastAsia="Malgun Gothic"/>
          <w:i/>
          <w:lang w:eastAsia="ko-KR"/>
        </w:rPr>
        <w:t>DMRS</w:t>
      </w:r>
      <w:r w:rsidR="0045249B" w:rsidRPr="00A01445">
        <w:rPr>
          <w:i/>
        </w:rPr>
        <w:t xml:space="preserve"> in Rel-16</w:t>
      </w:r>
      <w:r w:rsidR="000D5402">
        <w:rPr>
          <w:i/>
        </w:rPr>
        <w:t xml:space="preserve">, support </w:t>
      </w:r>
      <w:r w:rsidRPr="00A01445">
        <w:rPr>
          <w:i/>
        </w:rPr>
        <w:t xml:space="preserve">Alt.4-a </w:t>
      </w:r>
      <w:r w:rsidR="000D5402">
        <w:rPr>
          <w:i/>
        </w:rPr>
        <w:t>or</w:t>
      </w:r>
      <w:r w:rsidR="000D5402" w:rsidRPr="00A01445">
        <w:rPr>
          <w:i/>
        </w:rPr>
        <w:t xml:space="preserve"> </w:t>
      </w:r>
      <w:r w:rsidRPr="00A01445">
        <w:rPr>
          <w:i/>
        </w:rPr>
        <w:t>Alt.4-b for sequence mapping of the 2</w:t>
      </w:r>
      <w:r w:rsidRPr="00A01445">
        <w:rPr>
          <w:i/>
          <w:vertAlign w:val="superscript"/>
        </w:rPr>
        <w:t>nd</w:t>
      </w:r>
      <w:r w:rsidRPr="00A01445">
        <w:rPr>
          <w:i/>
        </w:rPr>
        <w:t xml:space="preserve"> comb. </w:t>
      </w:r>
    </w:p>
    <w:p w14:paraId="20BA81FE" w14:textId="45101F5E" w:rsidR="00B51890" w:rsidRDefault="00B51890" w:rsidP="00B51890">
      <w:pPr>
        <w:pStyle w:val="Heading2"/>
        <w:rPr>
          <w:lang w:val="en-US"/>
        </w:rPr>
      </w:pPr>
      <w:r>
        <w:rPr>
          <w:lang w:val="en-US"/>
        </w:rPr>
        <w:t>Length 6 CGS</w:t>
      </w:r>
    </w:p>
    <w:p w14:paraId="2E19A6AC" w14:textId="3578275B" w:rsidR="00B51890" w:rsidRDefault="00B51890" w:rsidP="00F07822">
      <w:pPr>
        <w:spacing w:after="0"/>
      </w:pPr>
      <w:r>
        <w:t xml:space="preserve">Due to a short length, binary sequence with length 6 cannot provide 30 candidates with desired properties. </w:t>
      </w:r>
      <w:r w:rsidR="00A258ED">
        <w:t xml:space="preserve">In RAN1 AH1901 meeting, it is agreed to </w:t>
      </w:r>
      <w:r w:rsidR="00DA41A6">
        <w:t xml:space="preserve">use 8PSK </w:t>
      </w:r>
      <w:r w:rsidR="00635501">
        <w:t>for length 6 sequence.</w:t>
      </w:r>
    </w:p>
    <w:p w14:paraId="43829BCF" w14:textId="77777777" w:rsidR="004F70F2" w:rsidRDefault="004F70F2" w:rsidP="00F07822">
      <w:pPr>
        <w:spacing w:after="0"/>
      </w:pPr>
    </w:p>
    <w:p w14:paraId="04A03323" w14:textId="3DDF271E" w:rsidR="004F70F2" w:rsidRDefault="004F70F2" w:rsidP="00F07822">
      <w:pPr>
        <w:spacing w:after="0"/>
        <w:rPr>
          <w:lang w:val="en-US" w:eastAsia="x-none"/>
        </w:rPr>
      </w:pPr>
      <w:r>
        <w:rPr>
          <w:lang w:val="en-US" w:eastAsia="x-none"/>
        </w:rPr>
        <w:lastRenderedPageBreak/>
        <w:t xml:space="preserve">In this section, </w:t>
      </w:r>
      <w:r w:rsidR="00981105">
        <w:rPr>
          <w:lang w:val="en-US" w:eastAsia="x-none"/>
        </w:rPr>
        <w:t xml:space="preserve">we </w:t>
      </w:r>
      <w:r w:rsidR="000602C6">
        <w:rPr>
          <w:lang w:val="en-US" w:eastAsia="x-none"/>
        </w:rPr>
        <w:t xml:space="preserve">provide </w:t>
      </w:r>
      <w:r w:rsidR="00E9763D">
        <w:rPr>
          <w:lang w:val="en-US" w:eastAsia="x-none"/>
        </w:rPr>
        <w:t xml:space="preserve">our results of </w:t>
      </w:r>
      <w:r w:rsidR="00E47D31">
        <w:rPr>
          <w:lang w:val="en-US" w:eastAsia="x-none"/>
        </w:rPr>
        <w:t xml:space="preserve">8PSK </w:t>
      </w:r>
      <w:r w:rsidR="00E9763D">
        <w:rPr>
          <w:lang w:val="en-US" w:eastAsia="x-none"/>
        </w:rPr>
        <w:t xml:space="preserve">length 6 CGS in </w:t>
      </w:r>
      <w:r w:rsidR="004432AE">
        <w:rPr>
          <w:lang w:val="en-US" w:eastAsia="x-none"/>
        </w:rPr>
        <w:fldChar w:fldCharType="begin"/>
      </w:r>
      <w:r w:rsidR="004432AE">
        <w:rPr>
          <w:lang w:val="en-US" w:eastAsia="x-none"/>
        </w:rPr>
        <w:instrText xml:space="preserve"> REF _Ref1032203 \h </w:instrText>
      </w:r>
      <w:r w:rsidR="004432AE">
        <w:rPr>
          <w:lang w:val="en-US" w:eastAsia="x-none"/>
        </w:rPr>
      </w:r>
      <w:r w:rsidR="004432AE">
        <w:rPr>
          <w:lang w:val="en-US" w:eastAsia="x-none"/>
        </w:rPr>
        <w:fldChar w:fldCharType="separate"/>
      </w:r>
      <w:r w:rsidR="003713CB">
        <w:t xml:space="preserve">Table </w:t>
      </w:r>
      <w:r w:rsidR="003713CB">
        <w:rPr>
          <w:noProof/>
        </w:rPr>
        <w:t>1</w:t>
      </w:r>
      <w:r w:rsidR="004432AE">
        <w:rPr>
          <w:lang w:val="en-US" w:eastAsia="x-none"/>
        </w:rPr>
        <w:fldChar w:fldCharType="end"/>
      </w:r>
      <w:r w:rsidR="001A2B14">
        <w:rPr>
          <w:lang w:val="en-US" w:eastAsia="x-none"/>
        </w:rPr>
        <w:t xml:space="preserve">. </w:t>
      </w:r>
      <w:r w:rsidR="00D92D2F">
        <w:rPr>
          <w:lang w:val="en-US" w:eastAsia="x-none"/>
        </w:rPr>
        <w:t xml:space="preserve">The sequence </w:t>
      </w:r>
      <m:oMath>
        <m:sSub>
          <m:sSubPr>
            <m:ctrlPr>
              <w:rPr>
                <w:rFonts w:ascii="Cambria Math" w:hAnsi="Cambria Math"/>
                <w:i/>
                <w:lang w:val="en-US" w:eastAsia="x-none"/>
              </w:rPr>
            </m:ctrlPr>
          </m:sSubPr>
          <m:e>
            <m:r>
              <w:rPr>
                <w:rFonts w:ascii="Cambria Math" w:hAnsi="Cambria Math"/>
                <w:lang w:val="en-US" w:eastAsia="x-none"/>
              </w:rPr>
              <m:t>s</m:t>
            </m:r>
          </m:e>
          <m:sub>
            <m:r>
              <w:rPr>
                <w:rFonts w:ascii="Cambria Math" w:hAnsi="Cambria Math"/>
                <w:lang w:val="en-US" w:eastAsia="x-none"/>
              </w:rPr>
              <m:t>u</m:t>
            </m:r>
          </m:sub>
        </m:sSub>
        <m:d>
          <m:dPr>
            <m:ctrlPr>
              <w:rPr>
                <w:rFonts w:ascii="Cambria Math" w:hAnsi="Cambria Math"/>
                <w:i/>
                <w:lang w:val="en-US" w:eastAsia="x-none"/>
              </w:rPr>
            </m:ctrlPr>
          </m:dPr>
          <m:e>
            <m:r>
              <w:rPr>
                <w:rFonts w:ascii="Cambria Math" w:hAnsi="Cambria Math"/>
                <w:lang w:val="en-US" w:eastAsia="x-none"/>
              </w:rPr>
              <m:t>n</m:t>
            </m:r>
          </m:e>
        </m:d>
      </m:oMath>
      <w:r w:rsidR="00CB7045">
        <w:rPr>
          <w:lang w:val="en-US" w:eastAsia="x-none"/>
        </w:rPr>
        <w:t xml:space="preserve"> is then passing to DFT-s-OFDM modulator to get DMRS waveform.</w:t>
      </w:r>
      <w:r w:rsidR="00D92D2F">
        <w:rPr>
          <w:lang w:val="en-US" w:eastAsia="x-none"/>
        </w:rPr>
        <w:t xml:space="preserve"> </w:t>
      </w:r>
      <w:r w:rsidR="006D6DC8">
        <w:rPr>
          <w:lang w:val="en-US" w:eastAsia="x-none"/>
        </w:rPr>
        <w:t xml:space="preserve">The search </w:t>
      </w:r>
      <w:r w:rsidR="000B316E">
        <w:rPr>
          <w:lang w:val="en-US" w:eastAsia="x-none"/>
        </w:rPr>
        <w:t xml:space="preserve">strategy </w:t>
      </w:r>
      <w:r w:rsidR="006D6DC8">
        <w:rPr>
          <w:lang w:val="en-US" w:eastAsia="x-none"/>
        </w:rPr>
        <w:t xml:space="preserve">follows </w:t>
      </w:r>
      <w:r w:rsidR="00E85EBD">
        <w:rPr>
          <w:lang w:val="en-US" w:eastAsia="x-none"/>
        </w:rPr>
        <w:t xml:space="preserve">the </w:t>
      </w:r>
      <w:r w:rsidR="00154339">
        <w:rPr>
          <w:lang w:val="en-US" w:eastAsia="x-none"/>
        </w:rPr>
        <w:t>same</w:t>
      </w:r>
      <w:r w:rsidR="00190671">
        <w:rPr>
          <w:lang w:val="en-US" w:eastAsia="x-none"/>
        </w:rPr>
        <w:t xml:space="preserve"> procedure</w:t>
      </w:r>
      <w:r w:rsidR="00154339">
        <w:rPr>
          <w:lang w:val="en-US" w:eastAsia="x-none"/>
        </w:rPr>
        <w:t xml:space="preserve"> as </w:t>
      </w:r>
      <w:r w:rsidR="00E85EBD">
        <w:rPr>
          <w:lang w:val="en-US" w:eastAsia="x-none"/>
        </w:rPr>
        <w:t xml:space="preserve">in </w:t>
      </w:r>
      <w:r w:rsidR="001151ED">
        <w:rPr>
          <w:lang w:val="en-US" w:eastAsia="x-none"/>
        </w:rPr>
        <w:t xml:space="preserve">[1] </w:t>
      </w:r>
      <w:r w:rsidR="00154339">
        <w:rPr>
          <w:lang w:val="en-US" w:eastAsia="x-none"/>
        </w:rPr>
        <w:t xml:space="preserve">with </w:t>
      </w:r>
      <w:r w:rsidR="001E1EB0">
        <w:rPr>
          <w:lang w:val="en-US" w:eastAsia="x-none"/>
        </w:rPr>
        <w:t xml:space="preserve">auto-correlation in delay window </w:t>
      </w:r>
      <w:r w:rsidR="003F4773">
        <w:rPr>
          <w:lang w:val="en-US" w:eastAsia="x-none"/>
        </w:rPr>
        <w:t>[</w:t>
      </w:r>
      <w:r w:rsidR="001E1EB0">
        <w:rPr>
          <w:lang w:val="en-US" w:eastAsia="x-none"/>
        </w:rPr>
        <w:t xml:space="preserve">-1,1] and cross-correlation </w:t>
      </w:r>
      <w:r w:rsidR="00A8162A">
        <w:rPr>
          <w:lang w:val="en-US" w:eastAsia="x-none"/>
        </w:rPr>
        <w:t>in window [-1,0,1]</w:t>
      </w:r>
      <w:r w:rsidR="000568DD">
        <w:rPr>
          <w:lang w:val="en-US" w:eastAsia="x-none"/>
        </w:rPr>
        <w:t>.</w:t>
      </w:r>
      <w:r w:rsidR="00154339">
        <w:rPr>
          <w:lang w:val="en-US" w:eastAsia="x-none"/>
        </w:rPr>
        <w:t xml:space="preserve"> </w:t>
      </w:r>
      <w:r w:rsidR="003437F1">
        <w:rPr>
          <w:lang w:val="en-US" w:eastAsia="x-none"/>
        </w:rPr>
        <w:t>30 sequences are picked with less cross-correlation and avoid any pair of sequences are circular shift version to each other.</w:t>
      </w:r>
      <w:r w:rsidR="000D5402">
        <w:rPr>
          <w:lang w:val="en-US" w:eastAsia="x-none"/>
        </w:rPr>
        <w:t xml:space="preserve"> The proposed sequences are applicable to Alt.1/Alt.2/Alt.4-a/Alt.4-b discussed in </w:t>
      </w:r>
      <w:r w:rsidR="00D72054">
        <w:rPr>
          <w:lang w:val="en-US" w:eastAsia="x-none"/>
        </w:rPr>
        <w:t xml:space="preserve">the </w:t>
      </w:r>
      <w:r w:rsidR="000D5402">
        <w:rPr>
          <w:lang w:val="en-US" w:eastAsia="x-none"/>
        </w:rPr>
        <w:t>previous section.</w:t>
      </w:r>
    </w:p>
    <w:p w14:paraId="291BCD35" w14:textId="77777777" w:rsidR="00B51890" w:rsidRDefault="00B51890" w:rsidP="00F07822">
      <w:pPr>
        <w:spacing w:after="0"/>
        <w:rPr>
          <w:lang w:val="en-US" w:eastAsia="x-none"/>
        </w:rPr>
      </w:pPr>
    </w:p>
    <w:p w14:paraId="05469EB7" w14:textId="2A8D6EEF" w:rsidR="00B51890" w:rsidRDefault="00F274BC" w:rsidP="00F274BC">
      <w:pPr>
        <w:pStyle w:val="Caption"/>
        <w:jc w:val="center"/>
        <w:rPr>
          <w:lang w:val="en-US" w:eastAsia="x-none"/>
        </w:rPr>
      </w:pPr>
      <w:bookmarkStart w:id="2" w:name="_Ref1032203"/>
      <w:r>
        <w:t xml:space="preserve">Table </w:t>
      </w:r>
      <w:r>
        <w:fldChar w:fldCharType="begin"/>
      </w:r>
      <w:r>
        <w:instrText xml:space="preserve"> SEQ Table \* ARABIC </w:instrText>
      </w:r>
      <w:r>
        <w:fldChar w:fldCharType="separate"/>
      </w:r>
      <w:r w:rsidR="003713CB">
        <w:rPr>
          <w:noProof/>
        </w:rPr>
        <w:t>1</w:t>
      </w:r>
      <w:r>
        <w:fldChar w:fldCharType="end"/>
      </w:r>
      <w:bookmarkEnd w:id="2"/>
      <w:r>
        <w:t>. 8PSK Length 6 CGS</w:t>
      </w:r>
    </w:p>
    <w:p w14:paraId="1D94999E" w14:textId="68D60C6D" w:rsidR="00F274BC" w:rsidRDefault="00331D09" w:rsidP="00F274BC">
      <w:pPr>
        <w:rPr>
          <w:lang w:val="en-US" w:eastAsia="x-none"/>
        </w:rPr>
      </w:pPr>
      <m:oMathPara>
        <m:oMath>
          <m:sSub>
            <m:sSubPr>
              <m:ctrlPr>
                <w:rPr>
                  <w:rFonts w:ascii="Cambria Math" w:hAnsi="Cambria Math"/>
                  <w:i/>
                  <w:lang w:val="en-US" w:eastAsia="x-none"/>
                </w:rPr>
              </m:ctrlPr>
            </m:sSubPr>
            <m:e>
              <m:r>
                <w:rPr>
                  <w:rFonts w:ascii="Cambria Math" w:hAnsi="Cambria Math"/>
                  <w:lang w:val="en-US" w:eastAsia="x-none"/>
                </w:rPr>
                <m:t>s</m:t>
              </m:r>
            </m:e>
            <m:sub>
              <m:r>
                <w:rPr>
                  <w:rFonts w:ascii="Cambria Math" w:hAnsi="Cambria Math"/>
                  <w:lang w:val="en-US" w:eastAsia="x-none"/>
                </w:rPr>
                <m:t>u</m:t>
              </m:r>
            </m:sub>
          </m:sSub>
          <m:d>
            <m:dPr>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m:t>
          </m:r>
          <m:sSup>
            <m:sSupPr>
              <m:ctrlPr>
                <w:rPr>
                  <w:rFonts w:ascii="Cambria Math" w:hAnsi="Cambria Math"/>
                  <w:i/>
                  <w:lang w:val="en-US" w:eastAsia="x-none"/>
                </w:rPr>
              </m:ctrlPr>
            </m:sSupPr>
            <m:e>
              <m:r>
                <w:rPr>
                  <w:rFonts w:ascii="Cambria Math" w:hAnsi="Cambria Math"/>
                  <w:lang w:val="en-US" w:eastAsia="x-none"/>
                </w:rPr>
                <m:t>e</m:t>
              </m:r>
            </m:e>
            <m:sup>
              <m:r>
                <w:rPr>
                  <w:rFonts w:ascii="Cambria Math" w:hAnsi="Cambria Math"/>
                  <w:lang w:val="en-US" w:eastAsia="x-none"/>
                </w:rPr>
                <m:t>jϕ</m:t>
              </m:r>
              <m:d>
                <m:dPr>
                  <m:ctrlPr>
                    <w:rPr>
                      <w:rFonts w:ascii="Cambria Math" w:hAnsi="Cambria Math"/>
                      <w:i/>
                      <w:lang w:val="en-US" w:eastAsia="x-none"/>
                    </w:rPr>
                  </m:ctrlPr>
                </m:dPr>
                <m:e>
                  <m:r>
                    <w:rPr>
                      <w:rFonts w:ascii="Cambria Math" w:hAnsi="Cambria Math"/>
                      <w:lang w:val="en-US" w:eastAsia="x-none"/>
                    </w:rPr>
                    <m:t>n</m:t>
                  </m:r>
                </m:e>
              </m:d>
              <m:r>
                <w:rPr>
                  <w:rFonts w:ascii="Cambria Math" w:hAnsi="Cambria Math"/>
                  <w:lang w:val="en-US" w:eastAsia="x-none"/>
                </w:rPr>
                <m:t>π/8</m:t>
              </m:r>
            </m:sup>
          </m:sSup>
        </m:oMath>
      </m:oMathPara>
    </w:p>
    <w:tbl>
      <w:tblPr>
        <w:tblStyle w:val="TableGrid"/>
        <w:tblW w:w="4855" w:type="dxa"/>
        <w:jc w:val="center"/>
        <w:tblLook w:val="04A0" w:firstRow="1" w:lastRow="0" w:firstColumn="1" w:lastColumn="0" w:noHBand="0" w:noVBand="1"/>
      </w:tblPr>
      <w:tblGrid>
        <w:gridCol w:w="707"/>
        <w:gridCol w:w="2798"/>
        <w:gridCol w:w="1350"/>
      </w:tblGrid>
      <w:tr w:rsidR="00F274BC" w:rsidRPr="0013513B" w14:paraId="4C6E9191"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hideMark/>
          </w:tcPr>
          <w:p w14:paraId="4D39A971" w14:textId="77777777" w:rsidR="00F274BC" w:rsidRPr="0013513B" w:rsidRDefault="00F274BC" w:rsidP="004E56CC">
            <w:pPr>
              <w:spacing w:after="0"/>
              <w:rPr>
                <w:i/>
                <w:sz w:val="18"/>
                <w:szCs w:val="18"/>
              </w:rPr>
            </w:pPr>
            <w:r w:rsidRPr="0013513B">
              <w:rPr>
                <w:i/>
                <w:sz w:val="18"/>
                <w:szCs w:val="18"/>
              </w:rPr>
              <w:t>u</w:t>
            </w:r>
          </w:p>
        </w:tc>
        <w:tc>
          <w:tcPr>
            <w:tcW w:w="2798" w:type="dxa"/>
            <w:tcBorders>
              <w:top w:val="single" w:sz="4" w:space="0" w:color="auto"/>
              <w:left w:val="single" w:sz="4" w:space="0" w:color="auto"/>
              <w:bottom w:val="single" w:sz="4" w:space="0" w:color="auto"/>
              <w:right w:val="single" w:sz="4" w:space="0" w:color="auto"/>
            </w:tcBorders>
            <w:hideMark/>
          </w:tcPr>
          <w:p w14:paraId="38263C80" w14:textId="77777777" w:rsidR="00F274BC" w:rsidRPr="0013513B" w:rsidRDefault="00F274BC" w:rsidP="004E56CC">
            <w:pPr>
              <w:spacing w:after="0"/>
              <w:rPr>
                <w:sz w:val="18"/>
                <w:szCs w:val="18"/>
              </w:rPr>
            </w:pPr>
            <w:r w:rsidRPr="0013513B">
              <w:rPr>
                <w:sz w:val="18"/>
                <w:szCs w:val="18"/>
              </w:rPr>
              <w:t xml:space="preserve"> </w:t>
            </w:r>
            <m:oMath>
              <m:r>
                <w:rPr>
                  <w:rFonts w:ascii="Cambria Math" w:hAnsi="Cambria Math"/>
                  <w:sz w:val="18"/>
                  <w:szCs w:val="18"/>
                </w:rPr>
                <m:t>ϕ</m:t>
              </m:r>
              <m:d>
                <m:dPr>
                  <m:ctrlPr>
                    <w:rPr>
                      <w:rFonts w:ascii="Cambria Math" w:hAnsi="Cambria Math"/>
                      <w:i/>
                      <w:sz w:val="18"/>
                      <w:szCs w:val="18"/>
                    </w:rPr>
                  </m:ctrlPr>
                </m:dPr>
                <m:e>
                  <m:r>
                    <w:rPr>
                      <w:rFonts w:ascii="Cambria Math" w:hAnsi="Cambria Math"/>
                      <w:sz w:val="18"/>
                      <w:szCs w:val="18"/>
                    </w:rPr>
                    <m:t>0</m:t>
                  </m:r>
                </m:e>
              </m:d>
              <m:r>
                <w:rPr>
                  <w:rFonts w:ascii="Cambria Math" w:hAnsi="Cambria Math"/>
                  <w:sz w:val="18"/>
                  <w:szCs w:val="18"/>
                </w:rPr>
                <m:t>,…, ϕ(5)</m:t>
              </m:r>
            </m:oMath>
          </w:p>
        </w:tc>
        <w:tc>
          <w:tcPr>
            <w:tcW w:w="1350" w:type="dxa"/>
            <w:tcBorders>
              <w:top w:val="single" w:sz="4" w:space="0" w:color="auto"/>
              <w:left w:val="single" w:sz="4" w:space="0" w:color="auto"/>
              <w:bottom w:val="single" w:sz="4" w:space="0" w:color="auto"/>
              <w:right w:val="single" w:sz="4" w:space="0" w:color="auto"/>
            </w:tcBorders>
            <w:hideMark/>
          </w:tcPr>
          <w:p w14:paraId="2DEBDC48" w14:textId="77777777" w:rsidR="00F274BC" w:rsidRPr="0013513B" w:rsidRDefault="00F274BC" w:rsidP="004E56CC">
            <w:pPr>
              <w:spacing w:after="0"/>
              <w:rPr>
                <w:sz w:val="18"/>
                <w:szCs w:val="18"/>
              </w:rPr>
            </w:pPr>
            <w:r w:rsidRPr="0013513B">
              <w:rPr>
                <w:sz w:val="18"/>
                <w:szCs w:val="18"/>
              </w:rPr>
              <w:t>PAPR (dB)</w:t>
            </w:r>
          </w:p>
        </w:tc>
      </w:tr>
      <w:tr w:rsidR="00F274BC" w:rsidRPr="0013513B" w14:paraId="751921B4"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hideMark/>
          </w:tcPr>
          <w:p w14:paraId="48D35898" w14:textId="77777777" w:rsidR="00F274BC" w:rsidRPr="0013513B" w:rsidRDefault="00F274BC" w:rsidP="004E56CC">
            <w:pPr>
              <w:spacing w:after="0"/>
              <w:rPr>
                <w:sz w:val="18"/>
                <w:szCs w:val="18"/>
              </w:rPr>
            </w:pPr>
            <w:r w:rsidRPr="0013513B">
              <w:rPr>
                <w:sz w:val="18"/>
                <w:szCs w:val="18"/>
              </w:rPr>
              <w:t>0</w:t>
            </w:r>
          </w:p>
        </w:tc>
        <w:tc>
          <w:tcPr>
            <w:tcW w:w="2798" w:type="dxa"/>
            <w:tcBorders>
              <w:top w:val="single" w:sz="4" w:space="0" w:color="auto"/>
              <w:left w:val="single" w:sz="4" w:space="0" w:color="auto"/>
              <w:bottom w:val="single" w:sz="4" w:space="0" w:color="auto"/>
              <w:right w:val="single" w:sz="4" w:space="0" w:color="auto"/>
            </w:tcBorders>
          </w:tcPr>
          <w:p w14:paraId="6EFA8ECA" w14:textId="77777777" w:rsidR="00F274BC" w:rsidRPr="00EB21B4" w:rsidRDefault="00F274BC" w:rsidP="004E56CC">
            <w:pPr>
              <w:spacing w:after="0"/>
            </w:pPr>
            <w:r w:rsidRPr="00EB21B4">
              <w:t xml:space="preserve">     1     3     1     7    -3    -7</w:t>
            </w:r>
          </w:p>
        </w:tc>
        <w:tc>
          <w:tcPr>
            <w:tcW w:w="1350" w:type="dxa"/>
            <w:tcBorders>
              <w:top w:val="single" w:sz="4" w:space="0" w:color="auto"/>
              <w:left w:val="single" w:sz="4" w:space="0" w:color="auto"/>
              <w:bottom w:val="single" w:sz="4" w:space="0" w:color="auto"/>
              <w:right w:val="single" w:sz="4" w:space="0" w:color="auto"/>
            </w:tcBorders>
          </w:tcPr>
          <w:p w14:paraId="1D44D7D7" w14:textId="77777777" w:rsidR="00F274BC" w:rsidRPr="00A540A7" w:rsidRDefault="00F274BC" w:rsidP="004E56CC">
            <w:pPr>
              <w:spacing w:after="0"/>
            </w:pPr>
            <w:r w:rsidRPr="00A540A7">
              <w:t xml:space="preserve">    2.0214</w:t>
            </w:r>
          </w:p>
        </w:tc>
      </w:tr>
      <w:tr w:rsidR="00F274BC" w:rsidRPr="0013513B" w14:paraId="3FF92CEC"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hideMark/>
          </w:tcPr>
          <w:p w14:paraId="602EE4FC" w14:textId="77777777" w:rsidR="00F274BC" w:rsidRPr="0013513B" w:rsidRDefault="00F274BC" w:rsidP="004E56CC">
            <w:pPr>
              <w:spacing w:after="0"/>
              <w:rPr>
                <w:sz w:val="18"/>
                <w:szCs w:val="18"/>
              </w:rPr>
            </w:pPr>
            <w:r w:rsidRPr="0013513B">
              <w:rPr>
                <w:sz w:val="18"/>
                <w:szCs w:val="18"/>
              </w:rPr>
              <w:t>1</w:t>
            </w:r>
          </w:p>
        </w:tc>
        <w:tc>
          <w:tcPr>
            <w:tcW w:w="2798" w:type="dxa"/>
            <w:tcBorders>
              <w:top w:val="single" w:sz="4" w:space="0" w:color="auto"/>
              <w:left w:val="single" w:sz="4" w:space="0" w:color="auto"/>
              <w:bottom w:val="single" w:sz="4" w:space="0" w:color="auto"/>
              <w:right w:val="single" w:sz="4" w:space="0" w:color="auto"/>
            </w:tcBorders>
          </w:tcPr>
          <w:p w14:paraId="02137549" w14:textId="77777777" w:rsidR="00F274BC" w:rsidRPr="00EB21B4" w:rsidRDefault="00F274BC" w:rsidP="004E56CC">
            <w:pPr>
              <w:spacing w:after="0"/>
            </w:pPr>
            <w:r w:rsidRPr="00EB21B4">
              <w:t xml:space="preserve">     1     3     1    -5     5    -7</w:t>
            </w:r>
          </w:p>
        </w:tc>
        <w:tc>
          <w:tcPr>
            <w:tcW w:w="1350" w:type="dxa"/>
            <w:tcBorders>
              <w:top w:val="single" w:sz="4" w:space="0" w:color="auto"/>
              <w:left w:val="single" w:sz="4" w:space="0" w:color="auto"/>
              <w:bottom w:val="single" w:sz="4" w:space="0" w:color="auto"/>
              <w:right w:val="single" w:sz="4" w:space="0" w:color="auto"/>
            </w:tcBorders>
          </w:tcPr>
          <w:p w14:paraId="3F872DE9" w14:textId="77777777" w:rsidR="00F274BC" w:rsidRPr="00A540A7" w:rsidRDefault="00F274BC" w:rsidP="004E56CC">
            <w:pPr>
              <w:spacing w:after="0"/>
            </w:pPr>
            <w:r w:rsidRPr="00A540A7">
              <w:t xml:space="preserve">    1.9297</w:t>
            </w:r>
          </w:p>
        </w:tc>
      </w:tr>
      <w:tr w:rsidR="00F274BC" w:rsidRPr="0013513B" w14:paraId="6D03C131"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hideMark/>
          </w:tcPr>
          <w:p w14:paraId="553D2C14" w14:textId="77777777" w:rsidR="00F274BC" w:rsidRPr="0013513B" w:rsidRDefault="00F274BC" w:rsidP="004E56CC">
            <w:pPr>
              <w:spacing w:after="0"/>
              <w:rPr>
                <w:sz w:val="18"/>
                <w:szCs w:val="18"/>
              </w:rPr>
            </w:pPr>
            <w:r w:rsidRPr="0013513B">
              <w:rPr>
                <w:sz w:val="18"/>
                <w:szCs w:val="18"/>
              </w:rPr>
              <w:t>2</w:t>
            </w:r>
          </w:p>
        </w:tc>
        <w:tc>
          <w:tcPr>
            <w:tcW w:w="2798" w:type="dxa"/>
            <w:tcBorders>
              <w:top w:val="single" w:sz="4" w:space="0" w:color="auto"/>
              <w:left w:val="single" w:sz="4" w:space="0" w:color="auto"/>
              <w:bottom w:val="single" w:sz="4" w:space="0" w:color="auto"/>
              <w:right w:val="single" w:sz="4" w:space="0" w:color="auto"/>
            </w:tcBorders>
          </w:tcPr>
          <w:p w14:paraId="26D0ED02" w14:textId="77777777" w:rsidR="00F274BC" w:rsidRPr="00EB21B4" w:rsidRDefault="00F274BC" w:rsidP="004E56CC">
            <w:pPr>
              <w:spacing w:after="0"/>
            </w:pPr>
            <w:r w:rsidRPr="00EB21B4">
              <w:t xml:space="preserve">     1     3    -3     7     5    -7</w:t>
            </w:r>
          </w:p>
        </w:tc>
        <w:tc>
          <w:tcPr>
            <w:tcW w:w="1350" w:type="dxa"/>
            <w:tcBorders>
              <w:top w:val="single" w:sz="4" w:space="0" w:color="auto"/>
              <w:left w:val="single" w:sz="4" w:space="0" w:color="auto"/>
              <w:bottom w:val="single" w:sz="4" w:space="0" w:color="auto"/>
              <w:right w:val="single" w:sz="4" w:space="0" w:color="auto"/>
            </w:tcBorders>
          </w:tcPr>
          <w:p w14:paraId="3821353A" w14:textId="77777777" w:rsidR="00F274BC" w:rsidRPr="00A540A7" w:rsidRDefault="00F274BC" w:rsidP="004E56CC">
            <w:pPr>
              <w:spacing w:after="0"/>
            </w:pPr>
            <w:r w:rsidRPr="00A540A7">
              <w:t xml:space="preserve">    1.9507</w:t>
            </w:r>
          </w:p>
        </w:tc>
      </w:tr>
      <w:tr w:rsidR="00F274BC" w:rsidRPr="0013513B" w14:paraId="2B86A30C"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44176DCF" w14:textId="77777777" w:rsidR="00F274BC" w:rsidRPr="0013513B" w:rsidRDefault="00F274BC" w:rsidP="004E56CC">
            <w:pPr>
              <w:spacing w:after="0"/>
              <w:rPr>
                <w:sz w:val="18"/>
                <w:szCs w:val="18"/>
              </w:rPr>
            </w:pPr>
            <w:r w:rsidRPr="0013513B">
              <w:rPr>
                <w:sz w:val="18"/>
                <w:szCs w:val="18"/>
              </w:rPr>
              <w:t>3</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51DC8586" w14:textId="77777777" w:rsidR="00F274BC" w:rsidRPr="00EB21B4" w:rsidRDefault="00F274BC" w:rsidP="004E56CC">
            <w:pPr>
              <w:spacing w:after="0"/>
            </w:pPr>
            <w:r w:rsidRPr="00EB21B4">
              <w:t xml:space="preserve">     1     5     3    -3     7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3FB5207" w14:textId="77777777" w:rsidR="00F274BC" w:rsidRPr="00A540A7" w:rsidRDefault="00F274BC" w:rsidP="004E56CC">
            <w:pPr>
              <w:spacing w:after="0"/>
            </w:pPr>
            <w:r w:rsidRPr="00A540A7">
              <w:t xml:space="preserve">    1.9507</w:t>
            </w:r>
          </w:p>
        </w:tc>
      </w:tr>
      <w:tr w:rsidR="00F274BC" w:rsidRPr="0013513B" w14:paraId="2BABFD07"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729C84B" w14:textId="77777777" w:rsidR="00F274BC" w:rsidRPr="0013513B" w:rsidRDefault="00F274BC" w:rsidP="004E56CC">
            <w:pPr>
              <w:spacing w:after="0"/>
              <w:rPr>
                <w:sz w:val="18"/>
                <w:szCs w:val="18"/>
              </w:rPr>
            </w:pPr>
            <w:r w:rsidRPr="0013513B">
              <w:rPr>
                <w:sz w:val="18"/>
                <w:szCs w:val="18"/>
              </w:rPr>
              <w:t>4</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48F5C348" w14:textId="77777777" w:rsidR="00F274BC" w:rsidRPr="00EB21B4" w:rsidRDefault="00F274BC" w:rsidP="004E56CC">
            <w:pPr>
              <w:spacing w:after="0"/>
            </w:pPr>
            <w:r w:rsidRPr="00EB21B4">
              <w:t xml:space="preserve">     1     5    -1    -7     7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751796D" w14:textId="77777777" w:rsidR="00F274BC" w:rsidRPr="00A540A7" w:rsidRDefault="00F274BC" w:rsidP="004E56CC">
            <w:pPr>
              <w:spacing w:after="0"/>
            </w:pPr>
            <w:r w:rsidRPr="00A540A7">
              <w:t xml:space="preserve">    1.9298</w:t>
            </w:r>
          </w:p>
        </w:tc>
      </w:tr>
      <w:tr w:rsidR="00F274BC" w:rsidRPr="0013513B" w14:paraId="320CA7B3"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016B264" w14:textId="77777777" w:rsidR="00F274BC" w:rsidRPr="0013513B" w:rsidRDefault="00F274BC" w:rsidP="004E56CC">
            <w:pPr>
              <w:spacing w:after="0"/>
              <w:rPr>
                <w:sz w:val="18"/>
                <w:szCs w:val="18"/>
              </w:rPr>
            </w:pPr>
            <w:r w:rsidRPr="0013513B">
              <w:rPr>
                <w:sz w:val="18"/>
                <w:szCs w:val="18"/>
              </w:rPr>
              <w:t>5</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1C64654" w14:textId="77777777" w:rsidR="00F274BC" w:rsidRPr="00EB21B4" w:rsidRDefault="00F274BC" w:rsidP="004E56CC">
            <w:pPr>
              <w:spacing w:after="0"/>
            </w:pPr>
            <w:r w:rsidRPr="00EB21B4">
              <w:t xml:space="preserve">     1    -3     1    -3     1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E84A723" w14:textId="77777777" w:rsidR="00F274BC" w:rsidRPr="00A540A7" w:rsidRDefault="00F274BC" w:rsidP="004E56CC">
            <w:pPr>
              <w:spacing w:after="0"/>
            </w:pPr>
            <w:r w:rsidRPr="00A540A7">
              <w:t xml:space="preserve">    1.8257</w:t>
            </w:r>
          </w:p>
        </w:tc>
      </w:tr>
      <w:tr w:rsidR="00F274BC" w:rsidRPr="0013513B" w14:paraId="274A4428"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2A8A5851" w14:textId="77777777" w:rsidR="00F274BC" w:rsidRPr="0013513B" w:rsidRDefault="00F274BC" w:rsidP="004E56CC">
            <w:pPr>
              <w:spacing w:after="0"/>
              <w:rPr>
                <w:sz w:val="18"/>
                <w:szCs w:val="18"/>
              </w:rPr>
            </w:pPr>
            <w:r w:rsidRPr="0013513B">
              <w:rPr>
                <w:sz w:val="18"/>
                <w:szCs w:val="18"/>
              </w:rPr>
              <w:t>6</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186AF08C" w14:textId="77777777" w:rsidR="00F274BC" w:rsidRPr="00EB21B4" w:rsidRDefault="00F274BC" w:rsidP="004E56CC">
            <w:pPr>
              <w:spacing w:after="0"/>
            </w:pPr>
            <w:r w:rsidRPr="00EB21B4">
              <w:t xml:space="preserve">     1    -3     3    -7     7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99AEB85" w14:textId="77777777" w:rsidR="00F274BC" w:rsidRPr="00A540A7" w:rsidRDefault="00F274BC" w:rsidP="004E56CC">
            <w:pPr>
              <w:spacing w:after="0"/>
            </w:pPr>
            <w:r w:rsidRPr="00A540A7">
              <w:t xml:space="preserve">    2.0214</w:t>
            </w:r>
          </w:p>
        </w:tc>
      </w:tr>
      <w:tr w:rsidR="00F274BC" w:rsidRPr="0013513B" w14:paraId="47C4F228"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7256927" w14:textId="2488D2C5" w:rsidR="00F274BC" w:rsidRPr="0013513B" w:rsidRDefault="00F274BC" w:rsidP="003437F1">
            <w:pPr>
              <w:spacing w:after="0"/>
              <w:rPr>
                <w:sz w:val="18"/>
                <w:szCs w:val="18"/>
              </w:rPr>
            </w:pPr>
            <w:r w:rsidRPr="0013513B">
              <w:rPr>
                <w:sz w:val="18"/>
                <w:szCs w:val="18"/>
              </w:rPr>
              <w:t>7</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213FE6F8" w14:textId="77777777" w:rsidR="00F274BC" w:rsidRPr="00EB21B4" w:rsidRDefault="00F274BC" w:rsidP="004E56CC">
            <w:pPr>
              <w:spacing w:after="0"/>
            </w:pPr>
            <w:r w:rsidRPr="00EB21B4">
              <w:t xml:space="preserve">     1    -3    -7    -3     1     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B8C7DDB" w14:textId="77777777" w:rsidR="00F274BC" w:rsidRPr="00A540A7" w:rsidRDefault="00F274BC" w:rsidP="004E56CC">
            <w:pPr>
              <w:spacing w:after="0"/>
            </w:pPr>
            <w:r w:rsidRPr="00A540A7">
              <w:t xml:space="preserve">    0.7838</w:t>
            </w:r>
          </w:p>
        </w:tc>
      </w:tr>
      <w:tr w:rsidR="00F274BC" w:rsidRPr="0013513B" w14:paraId="7E0E8856"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98AB9D4" w14:textId="300AA390" w:rsidR="00F274BC" w:rsidRPr="0013513B" w:rsidRDefault="00F274BC" w:rsidP="003437F1">
            <w:pPr>
              <w:spacing w:after="0"/>
              <w:rPr>
                <w:sz w:val="18"/>
                <w:szCs w:val="18"/>
              </w:rPr>
            </w:pPr>
            <w:r w:rsidRPr="0013513B">
              <w:rPr>
                <w:sz w:val="18"/>
                <w:szCs w:val="18"/>
              </w:rPr>
              <w:t>8</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A07D6EE" w14:textId="77777777" w:rsidR="00F274BC" w:rsidRPr="00EB21B4" w:rsidRDefault="00F274BC" w:rsidP="004E56CC">
            <w:pPr>
              <w:spacing w:after="0"/>
            </w:pPr>
            <w:r w:rsidRPr="00EB21B4">
              <w:t xml:space="preserve">     1    -3    -7    -3     1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9CD24ED" w14:textId="77777777" w:rsidR="00F274BC" w:rsidRPr="00A540A7" w:rsidRDefault="00F274BC" w:rsidP="004E56CC">
            <w:pPr>
              <w:spacing w:after="0"/>
            </w:pPr>
            <w:r w:rsidRPr="00A540A7">
              <w:t xml:space="preserve">    1.5331</w:t>
            </w:r>
          </w:p>
        </w:tc>
      </w:tr>
      <w:tr w:rsidR="00F274BC" w:rsidRPr="0013513B" w14:paraId="3C18D8DB"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E914F32" w14:textId="2331968B" w:rsidR="00F274BC" w:rsidRPr="0013513B" w:rsidRDefault="00F274BC" w:rsidP="003437F1">
            <w:pPr>
              <w:spacing w:after="0"/>
              <w:rPr>
                <w:sz w:val="18"/>
                <w:szCs w:val="18"/>
              </w:rPr>
            </w:pPr>
            <w:r w:rsidRPr="0013513B">
              <w:rPr>
                <w:sz w:val="18"/>
                <w:szCs w:val="18"/>
              </w:rPr>
              <w:t>9</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7797DFB1" w14:textId="77777777" w:rsidR="00F274BC" w:rsidRPr="00EB21B4" w:rsidRDefault="00F274BC" w:rsidP="004E56CC">
            <w:pPr>
              <w:spacing w:after="0"/>
            </w:pPr>
            <w:r w:rsidRPr="00EB21B4">
              <w:t xml:space="preserve">     1    -3    -7    -3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86D81CA" w14:textId="77777777" w:rsidR="00F274BC" w:rsidRPr="00A540A7" w:rsidRDefault="00F274BC" w:rsidP="004E56CC">
            <w:pPr>
              <w:spacing w:after="0"/>
            </w:pPr>
            <w:r w:rsidRPr="00A540A7">
              <w:t xml:space="preserve">    1.5333</w:t>
            </w:r>
          </w:p>
        </w:tc>
      </w:tr>
      <w:tr w:rsidR="00F274BC" w:rsidRPr="0013513B" w14:paraId="01481212"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2044256C" w14:textId="77777777" w:rsidR="00F274BC" w:rsidRPr="0013513B" w:rsidRDefault="00F274BC" w:rsidP="004E56CC">
            <w:pPr>
              <w:spacing w:after="0"/>
              <w:rPr>
                <w:sz w:val="18"/>
                <w:szCs w:val="18"/>
              </w:rPr>
            </w:pPr>
            <w:r w:rsidRPr="0013513B">
              <w:rPr>
                <w:sz w:val="18"/>
                <w:szCs w:val="18"/>
              </w:rPr>
              <w:t>10</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715C6E3B" w14:textId="77777777" w:rsidR="00F274BC" w:rsidRPr="00EB21B4" w:rsidRDefault="00F274BC" w:rsidP="004E56CC">
            <w:pPr>
              <w:spacing w:after="0"/>
            </w:pPr>
            <w:r w:rsidRPr="00EB21B4">
              <w:t xml:space="preserve">     1    -1     1     5    -5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1FDD103" w14:textId="77777777" w:rsidR="00F274BC" w:rsidRPr="00A540A7" w:rsidRDefault="00F274BC" w:rsidP="004E56CC">
            <w:pPr>
              <w:spacing w:after="0"/>
            </w:pPr>
            <w:r w:rsidRPr="00A540A7">
              <w:t xml:space="preserve">    1.9143</w:t>
            </w:r>
          </w:p>
        </w:tc>
      </w:tr>
      <w:tr w:rsidR="00F274BC" w:rsidRPr="0013513B" w14:paraId="2FEF0B53"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44E9F5F0" w14:textId="77777777" w:rsidR="00F274BC" w:rsidRPr="0013513B" w:rsidRDefault="00F274BC" w:rsidP="004E56CC">
            <w:pPr>
              <w:spacing w:after="0"/>
              <w:rPr>
                <w:sz w:val="18"/>
                <w:szCs w:val="18"/>
              </w:rPr>
            </w:pPr>
            <w:r w:rsidRPr="0013513B">
              <w:rPr>
                <w:sz w:val="18"/>
                <w:szCs w:val="18"/>
              </w:rPr>
              <w:t>11</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5E8CC7E7" w14:textId="77777777" w:rsidR="00F274BC" w:rsidRPr="00EB21B4" w:rsidRDefault="00F274BC" w:rsidP="004E56CC">
            <w:pPr>
              <w:spacing w:after="0"/>
            </w:pPr>
            <w:r w:rsidRPr="00EB21B4">
              <w:t xml:space="preserve">     1    -1     1    -5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9DDE034" w14:textId="77777777" w:rsidR="00F274BC" w:rsidRPr="00A540A7" w:rsidRDefault="00F274BC" w:rsidP="004E56CC">
            <w:pPr>
              <w:spacing w:after="0"/>
            </w:pPr>
            <w:r w:rsidRPr="00A540A7">
              <w:t xml:space="preserve">    1.9943</w:t>
            </w:r>
          </w:p>
        </w:tc>
      </w:tr>
      <w:tr w:rsidR="00F274BC" w:rsidRPr="0013513B" w14:paraId="31887C56"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092403B" w14:textId="77777777" w:rsidR="00F274BC" w:rsidRPr="0013513B" w:rsidRDefault="00F274BC" w:rsidP="004E56CC">
            <w:pPr>
              <w:spacing w:after="0"/>
              <w:rPr>
                <w:sz w:val="18"/>
                <w:szCs w:val="18"/>
              </w:rPr>
            </w:pPr>
            <w:r w:rsidRPr="0013513B">
              <w:rPr>
                <w:sz w:val="18"/>
                <w:szCs w:val="18"/>
              </w:rPr>
              <w:t>12</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5B6B915" w14:textId="77777777" w:rsidR="00F274BC" w:rsidRPr="00EB21B4" w:rsidRDefault="00F274BC" w:rsidP="004E56CC">
            <w:pPr>
              <w:spacing w:after="0"/>
            </w:pPr>
            <w:r w:rsidRPr="00EB21B4">
              <w:t xml:space="preserve">     1    -1     3     7     1     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DE6FD19" w14:textId="77777777" w:rsidR="00F274BC" w:rsidRPr="00A540A7" w:rsidRDefault="00F274BC" w:rsidP="004E56CC">
            <w:pPr>
              <w:spacing w:after="0"/>
            </w:pPr>
            <w:r w:rsidRPr="00A540A7">
              <w:t xml:space="preserve">    1.6125</w:t>
            </w:r>
          </w:p>
        </w:tc>
      </w:tr>
      <w:tr w:rsidR="00F274BC" w:rsidRPr="0013513B" w14:paraId="3B5B7322"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5C16B812" w14:textId="77777777" w:rsidR="00F274BC" w:rsidRPr="0013513B" w:rsidRDefault="00F274BC" w:rsidP="004E56CC">
            <w:pPr>
              <w:spacing w:after="0"/>
              <w:rPr>
                <w:sz w:val="18"/>
                <w:szCs w:val="18"/>
              </w:rPr>
            </w:pPr>
            <w:r w:rsidRPr="0013513B">
              <w:rPr>
                <w:sz w:val="18"/>
                <w:szCs w:val="18"/>
              </w:rPr>
              <w:t>13</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6EA079A8" w14:textId="77777777" w:rsidR="00F274BC" w:rsidRPr="00EB21B4" w:rsidRDefault="00F274BC" w:rsidP="004E56CC">
            <w:pPr>
              <w:spacing w:after="0"/>
            </w:pPr>
            <w:r w:rsidRPr="00EB21B4">
              <w:t xml:space="preserve">     1    -1     3     7     1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D680A2F" w14:textId="77777777" w:rsidR="00F274BC" w:rsidRPr="00A540A7" w:rsidRDefault="00F274BC" w:rsidP="004E56CC">
            <w:pPr>
              <w:spacing w:after="0"/>
            </w:pPr>
            <w:r w:rsidRPr="00A540A7">
              <w:t xml:space="preserve">    1.8358</w:t>
            </w:r>
          </w:p>
        </w:tc>
      </w:tr>
      <w:tr w:rsidR="00F274BC" w:rsidRPr="0013513B" w14:paraId="55B78052"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3E5CB2D2" w14:textId="4069140F" w:rsidR="00F274BC" w:rsidRPr="0013513B" w:rsidRDefault="00F274BC" w:rsidP="003437F1">
            <w:pPr>
              <w:spacing w:after="0"/>
              <w:rPr>
                <w:sz w:val="18"/>
                <w:szCs w:val="18"/>
              </w:rPr>
            </w:pPr>
            <w:r w:rsidRPr="0013513B">
              <w:rPr>
                <w:sz w:val="18"/>
                <w:szCs w:val="18"/>
              </w:rPr>
              <w:t>14</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5450978" w14:textId="77777777" w:rsidR="00F274BC" w:rsidRPr="00EB21B4" w:rsidRDefault="00F274BC" w:rsidP="004E56CC">
            <w:pPr>
              <w:spacing w:after="0"/>
            </w:pPr>
            <w:r w:rsidRPr="00EB21B4">
              <w:t xml:space="preserve">     1    -1     3     7     3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488F8A4" w14:textId="77777777" w:rsidR="00F274BC" w:rsidRPr="00A540A7" w:rsidRDefault="00F274BC" w:rsidP="004E56CC">
            <w:pPr>
              <w:spacing w:after="0"/>
            </w:pPr>
            <w:r w:rsidRPr="00A540A7">
              <w:t xml:space="preserve">    1.4624</w:t>
            </w:r>
          </w:p>
        </w:tc>
      </w:tr>
      <w:tr w:rsidR="00F274BC" w:rsidRPr="0013513B" w14:paraId="19FFF2E9"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7BC2B455" w14:textId="77777777" w:rsidR="00F274BC" w:rsidRPr="0013513B" w:rsidRDefault="00F274BC" w:rsidP="004E56CC">
            <w:pPr>
              <w:spacing w:after="0"/>
              <w:rPr>
                <w:sz w:val="18"/>
                <w:szCs w:val="18"/>
              </w:rPr>
            </w:pPr>
            <w:r w:rsidRPr="0013513B">
              <w:rPr>
                <w:sz w:val="18"/>
                <w:szCs w:val="18"/>
              </w:rPr>
              <w:t>15</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778D2C51" w14:textId="77777777" w:rsidR="00F274BC" w:rsidRPr="00EB21B4" w:rsidRDefault="00F274BC" w:rsidP="004E56CC">
            <w:pPr>
              <w:spacing w:after="0"/>
            </w:pPr>
            <w:r w:rsidRPr="00EB21B4">
              <w:t xml:space="preserve">     1    -1     3     7     3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DEA20F9" w14:textId="77777777" w:rsidR="00F274BC" w:rsidRPr="00A540A7" w:rsidRDefault="00F274BC" w:rsidP="004E56CC">
            <w:pPr>
              <w:spacing w:after="0"/>
            </w:pPr>
            <w:r w:rsidRPr="00A540A7">
              <w:t xml:space="preserve">    1.4418</w:t>
            </w:r>
          </w:p>
        </w:tc>
      </w:tr>
      <w:tr w:rsidR="00F274BC" w:rsidRPr="0013513B" w14:paraId="5FE15504"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B169144" w14:textId="77777777" w:rsidR="00F274BC" w:rsidRPr="0013513B" w:rsidRDefault="00F274BC" w:rsidP="004E56CC">
            <w:pPr>
              <w:spacing w:after="0"/>
              <w:rPr>
                <w:sz w:val="18"/>
                <w:szCs w:val="18"/>
              </w:rPr>
            </w:pPr>
            <w:r w:rsidRPr="0013513B">
              <w:rPr>
                <w:sz w:val="18"/>
                <w:szCs w:val="18"/>
              </w:rPr>
              <w:t>16</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7BCF8F27" w14:textId="77777777" w:rsidR="00F274BC" w:rsidRPr="00EB21B4" w:rsidRDefault="00F274BC" w:rsidP="004E56CC">
            <w:pPr>
              <w:spacing w:after="0"/>
            </w:pPr>
            <w:r w:rsidRPr="00EB21B4">
              <w:t xml:space="preserve">     1    -1     3     7    -5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4B3C6DF" w14:textId="77777777" w:rsidR="00F274BC" w:rsidRPr="00A540A7" w:rsidRDefault="00F274BC" w:rsidP="004E56CC">
            <w:pPr>
              <w:spacing w:after="0"/>
            </w:pPr>
            <w:r w:rsidRPr="00A540A7">
              <w:t xml:space="preserve">    1.9852</w:t>
            </w:r>
          </w:p>
        </w:tc>
      </w:tr>
      <w:tr w:rsidR="00F274BC" w:rsidRPr="0013513B" w14:paraId="096428F1"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2876BE5" w14:textId="77777777" w:rsidR="00F274BC" w:rsidRPr="0013513B" w:rsidRDefault="00F274BC" w:rsidP="004E56CC">
            <w:pPr>
              <w:spacing w:after="0"/>
              <w:rPr>
                <w:sz w:val="18"/>
                <w:szCs w:val="18"/>
              </w:rPr>
            </w:pPr>
            <w:r w:rsidRPr="0013513B">
              <w:rPr>
                <w:sz w:val="18"/>
                <w:szCs w:val="18"/>
              </w:rPr>
              <w:t>17</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0430A2F" w14:textId="77777777" w:rsidR="00F274BC" w:rsidRPr="00EB21B4" w:rsidRDefault="00F274BC" w:rsidP="004E56CC">
            <w:pPr>
              <w:spacing w:after="0"/>
            </w:pPr>
            <w:r w:rsidRPr="00EB21B4">
              <w:t xml:space="preserve">     1    -1     3    -7     5    -1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6EA6652" w14:textId="77777777" w:rsidR="00F274BC" w:rsidRPr="00A540A7" w:rsidRDefault="00F274BC" w:rsidP="004E56CC">
            <w:pPr>
              <w:spacing w:after="0"/>
            </w:pPr>
            <w:r w:rsidRPr="00A540A7">
              <w:t xml:space="preserve">    1.9942</w:t>
            </w:r>
          </w:p>
        </w:tc>
      </w:tr>
      <w:tr w:rsidR="00F274BC" w:rsidRPr="0013513B" w14:paraId="30132A45"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2835C8C" w14:textId="77777777" w:rsidR="00F274BC" w:rsidRPr="0013513B" w:rsidRDefault="00F274BC" w:rsidP="004E56CC">
            <w:pPr>
              <w:spacing w:after="0"/>
              <w:rPr>
                <w:sz w:val="18"/>
                <w:szCs w:val="18"/>
              </w:rPr>
            </w:pPr>
            <w:r w:rsidRPr="0013513B">
              <w:rPr>
                <w:sz w:val="18"/>
                <w:szCs w:val="18"/>
              </w:rPr>
              <w:t>18</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64824D22" w14:textId="77777777" w:rsidR="00F274BC" w:rsidRPr="00EB21B4" w:rsidRDefault="00F274BC" w:rsidP="004E56CC">
            <w:pPr>
              <w:spacing w:after="0"/>
            </w:pPr>
            <w:r w:rsidRPr="00EB21B4">
              <w:t xml:space="preserve">     1    -1     3    -3     1     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5D60F3A" w14:textId="77777777" w:rsidR="00F274BC" w:rsidRPr="00A540A7" w:rsidRDefault="00F274BC" w:rsidP="004E56CC">
            <w:pPr>
              <w:spacing w:after="0"/>
            </w:pPr>
            <w:r w:rsidRPr="00A540A7">
              <w:t xml:space="preserve">    1.7817</w:t>
            </w:r>
          </w:p>
        </w:tc>
      </w:tr>
      <w:tr w:rsidR="00F274BC" w:rsidRPr="0013513B" w14:paraId="64DCB391"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6A4958D4" w14:textId="77777777" w:rsidR="00F274BC" w:rsidRPr="0013513B" w:rsidRDefault="00F274BC" w:rsidP="004E56CC">
            <w:pPr>
              <w:spacing w:after="0"/>
              <w:rPr>
                <w:sz w:val="18"/>
                <w:szCs w:val="18"/>
              </w:rPr>
            </w:pPr>
            <w:r w:rsidRPr="0013513B">
              <w:rPr>
                <w:sz w:val="18"/>
                <w:szCs w:val="18"/>
              </w:rPr>
              <w:t>19</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1AE1ACF6" w14:textId="77777777" w:rsidR="00F274BC" w:rsidRPr="00EB21B4" w:rsidRDefault="00F274BC" w:rsidP="004E56CC">
            <w:pPr>
              <w:spacing w:after="0"/>
            </w:pPr>
            <w:r w:rsidRPr="00EB21B4">
              <w:t xml:space="preserve">     1    -1     3    -3     1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EB51B14" w14:textId="77777777" w:rsidR="00F274BC" w:rsidRPr="00A540A7" w:rsidRDefault="00F274BC" w:rsidP="004E56CC">
            <w:pPr>
              <w:spacing w:after="0"/>
            </w:pPr>
            <w:r w:rsidRPr="00A540A7">
              <w:t xml:space="preserve">    1.7821</w:t>
            </w:r>
          </w:p>
        </w:tc>
      </w:tr>
      <w:tr w:rsidR="00F274BC" w:rsidRPr="0013513B" w14:paraId="4F1D3833"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1E1B1B3" w14:textId="77777777" w:rsidR="00F274BC" w:rsidRPr="0013513B" w:rsidRDefault="00F274BC" w:rsidP="004E56CC">
            <w:pPr>
              <w:spacing w:after="0"/>
              <w:rPr>
                <w:sz w:val="18"/>
                <w:szCs w:val="18"/>
              </w:rPr>
            </w:pPr>
            <w:r w:rsidRPr="0013513B">
              <w:rPr>
                <w:sz w:val="18"/>
                <w:szCs w:val="18"/>
              </w:rPr>
              <w:t>20</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4A6AC258" w14:textId="77777777" w:rsidR="00F274BC" w:rsidRPr="00EB21B4" w:rsidRDefault="00F274BC" w:rsidP="004E56CC">
            <w:pPr>
              <w:spacing w:after="0"/>
            </w:pPr>
            <w:r w:rsidRPr="00EB21B4">
              <w:t xml:space="preserve">     1    -1     3    -3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CAE8B26" w14:textId="77777777" w:rsidR="00F274BC" w:rsidRPr="00A540A7" w:rsidRDefault="00F274BC" w:rsidP="004E56CC">
            <w:pPr>
              <w:spacing w:after="0"/>
            </w:pPr>
            <w:r w:rsidRPr="00A540A7">
              <w:t xml:space="preserve">    1.4418</w:t>
            </w:r>
          </w:p>
        </w:tc>
      </w:tr>
      <w:tr w:rsidR="00F274BC" w:rsidRPr="0013513B" w14:paraId="46BE3308"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2F01DF0F" w14:textId="77777777" w:rsidR="00F274BC" w:rsidRPr="0013513B" w:rsidRDefault="00F274BC" w:rsidP="004E56CC">
            <w:pPr>
              <w:spacing w:after="0"/>
              <w:rPr>
                <w:sz w:val="18"/>
                <w:szCs w:val="18"/>
              </w:rPr>
            </w:pPr>
            <w:r w:rsidRPr="0013513B">
              <w:rPr>
                <w:sz w:val="18"/>
                <w:szCs w:val="18"/>
              </w:rPr>
              <w:t>21</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75D716D1" w14:textId="77777777" w:rsidR="00F274BC" w:rsidRPr="00EB21B4" w:rsidRDefault="00F274BC" w:rsidP="004E56CC">
            <w:pPr>
              <w:spacing w:after="0"/>
            </w:pPr>
            <w:r w:rsidRPr="00EB21B4">
              <w:t xml:space="preserve">     1    -1     3    -1     3     7</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7933DFF" w14:textId="77777777" w:rsidR="00F274BC" w:rsidRPr="00A540A7" w:rsidRDefault="00F274BC" w:rsidP="004E56CC">
            <w:pPr>
              <w:spacing w:after="0"/>
            </w:pPr>
            <w:r w:rsidRPr="00A540A7">
              <w:t xml:space="preserve">    1.6341</w:t>
            </w:r>
          </w:p>
        </w:tc>
      </w:tr>
      <w:tr w:rsidR="00F274BC" w:rsidRPr="0013513B" w14:paraId="0CF8F792"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9B89A1E" w14:textId="77777777" w:rsidR="00F274BC" w:rsidRPr="0013513B" w:rsidRDefault="00F274BC" w:rsidP="004E56CC">
            <w:pPr>
              <w:spacing w:after="0"/>
              <w:rPr>
                <w:sz w:val="18"/>
                <w:szCs w:val="18"/>
              </w:rPr>
            </w:pPr>
            <w:r w:rsidRPr="0013513B">
              <w:rPr>
                <w:sz w:val="18"/>
                <w:szCs w:val="18"/>
              </w:rPr>
              <w:t>22</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9FD2D12" w14:textId="77777777" w:rsidR="00F274BC" w:rsidRPr="00EB21B4" w:rsidRDefault="00F274BC" w:rsidP="004E56CC">
            <w:pPr>
              <w:spacing w:after="0"/>
            </w:pPr>
            <w:r w:rsidRPr="00EB21B4">
              <w:t xml:space="preserve">     1    -1     3    -1     3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0B6B98B" w14:textId="77777777" w:rsidR="00F274BC" w:rsidRPr="00A540A7" w:rsidRDefault="00F274BC" w:rsidP="004E56CC">
            <w:pPr>
              <w:spacing w:after="0"/>
            </w:pPr>
            <w:r w:rsidRPr="00A540A7">
              <w:t xml:space="preserve">    1.7821</w:t>
            </w:r>
          </w:p>
        </w:tc>
      </w:tr>
      <w:tr w:rsidR="00F274BC" w:rsidRPr="0013513B" w14:paraId="7E60A789"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463E48FF" w14:textId="77777777" w:rsidR="00F274BC" w:rsidRPr="0013513B" w:rsidRDefault="00F274BC" w:rsidP="004E56CC">
            <w:pPr>
              <w:spacing w:after="0"/>
              <w:rPr>
                <w:sz w:val="18"/>
                <w:szCs w:val="18"/>
              </w:rPr>
            </w:pPr>
            <w:r w:rsidRPr="0013513B">
              <w:rPr>
                <w:sz w:val="18"/>
                <w:szCs w:val="18"/>
              </w:rPr>
              <w:t>23</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5E8337E0" w14:textId="77777777" w:rsidR="00F274BC" w:rsidRPr="00EB21B4" w:rsidRDefault="00F274BC" w:rsidP="004E56CC">
            <w:pPr>
              <w:spacing w:after="0"/>
            </w:pPr>
            <w:r w:rsidRPr="00EB21B4">
              <w:t xml:space="preserve">     1    -1     3    -1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B037306" w14:textId="77777777" w:rsidR="00F274BC" w:rsidRPr="00A540A7" w:rsidRDefault="00F274BC" w:rsidP="004E56CC">
            <w:pPr>
              <w:spacing w:after="0"/>
            </w:pPr>
            <w:r w:rsidRPr="00A540A7">
              <w:t xml:space="preserve">    1.8359</w:t>
            </w:r>
          </w:p>
        </w:tc>
      </w:tr>
      <w:tr w:rsidR="00F274BC" w:rsidRPr="0013513B" w14:paraId="2CD56505"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5D08246F" w14:textId="77777777" w:rsidR="00F274BC" w:rsidRPr="0013513B" w:rsidRDefault="00F274BC" w:rsidP="004E56CC">
            <w:pPr>
              <w:spacing w:after="0"/>
              <w:rPr>
                <w:sz w:val="18"/>
                <w:szCs w:val="18"/>
              </w:rPr>
            </w:pPr>
            <w:r w:rsidRPr="0013513B">
              <w:rPr>
                <w:sz w:val="18"/>
                <w:szCs w:val="18"/>
              </w:rPr>
              <w:t>24</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1C6AA54C" w14:textId="77777777" w:rsidR="00F274BC" w:rsidRPr="00EB21B4" w:rsidRDefault="00F274BC" w:rsidP="004E56CC">
            <w:pPr>
              <w:spacing w:after="0"/>
            </w:pPr>
            <w:r w:rsidRPr="00EB21B4">
              <w:t xml:space="preserve">     1    -1    -7     5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2540876" w14:textId="77777777" w:rsidR="00F274BC" w:rsidRPr="00A540A7" w:rsidRDefault="00F274BC" w:rsidP="004E56CC">
            <w:pPr>
              <w:spacing w:after="0"/>
            </w:pPr>
            <w:r w:rsidRPr="00A540A7">
              <w:t xml:space="preserve">    1.9853</w:t>
            </w:r>
          </w:p>
        </w:tc>
      </w:tr>
      <w:tr w:rsidR="00F274BC" w:rsidRPr="0013513B" w14:paraId="7A0AE7E7"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1191359B" w14:textId="77777777" w:rsidR="00F274BC" w:rsidRPr="0013513B" w:rsidRDefault="00F274BC" w:rsidP="004E56CC">
            <w:pPr>
              <w:spacing w:after="0"/>
              <w:rPr>
                <w:sz w:val="18"/>
                <w:szCs w:val="18"/>
              </w:rPr>
            </w:pPr>
            <w:r w:rsidRPr="0013513B">
              <w:rPr>
                <w:sz w:val="18"/>
                <w:szCs w:val="18"/>
              </w:rPr>
              <w:t>25</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0AC2250C" w14:textId="77777777" w:rsidR="00F274BC" w:rsidRPr="00EB21B4" w:rsidRDefault="00F274BC" w:rsidP="004E56CC">
            <w:pPr>
              <w:spacing w:after="0"/>
            </w:pPr>
            <w:r w:rsidRPr="00EB21B4">
              <w:t xml:space="preserve">     1    -1    -7     5    -5    -1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513F781" w14:textId="77777777" w:rsidR="00F274BC" w:rsidRPr="00A540A7" w:rsidRDefault="00F274BC" w:rsidP="004E56CC">
            <w:pPr>
              <w:spacing w:after="0"/>
            </w:pPr>
            <w:r w:rsidRPr="00A540A7">
              <w:t xml:space="preserve">    1.9144</w:t>
            </w:r>
          </w:p>
        </w:tc>
      </w:tr>
      <w:tr w:rsidR="00F274BC" w:rsidRPr="0013513B" w14:paraId="553D2993"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F6F732B" w14:textId="77777777" w:rsidR="00F274BC" w:rsidRPr="0013513B" w:rsidRDefault="00F274BC" w:rsidP="004E56CC">
            <w:pPr>
              <w:spacing w:after="0"/>
              <w:rPr>
                <w:sz w:val="18"/>
                <w:szCs w:val="18"/>
              </w:rPr>
            </w:pPr>
            <w:r w:rsidRPr="0013513B">
              <w:rPr>
                <w:sz w:val="18"/>
                <w:szCs w:val="18"/>
              </w:rPr>
              <w:t>26</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41A201FA" w14:textId="77777777" w:rsidR="00F274BC" w:rsidRPr="00EB21B4" w:rsidRDefault="00F274BC" w:rsidP="004E56CC">
            <w:pPr>
              <w:spacing w:after="0"/>
            </w:pPr>
            <w:r w:rsidRPr="00EB21B4">
              <w:t xml:space="preserve">     1    -1    -7    -3     1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F32A6FD" w14:textId="77777777" w:rsidR="00F274BC" w:rsidRPr="00A540A7" w:rsidRDefault="00F274BC" w:rsidP="004E56CC">
            <w:pPr>
              <w:spacing w:after="0"/>
            </w:pPr>
            <w:r w:rsidRPr="00A540A7">
              <w:t xml:space="preserve">    1.6341</w:t>
            </w:r>
          </w:p>
        </w:tc>
      </w:tr>
      <w:tr w:rsidR="00F274BC" w:rsidRPr="0013513B" w14:paraId="206BE3FE"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2670DB5F" w14:textId="1A335AD1" w:rsidR="00F274BC" w:rsidRPr="0013513B" w:rsidRDefault="00F274BC" w:rsidP="003437F1">
            <w:pPr>
              <w:spacing w:after="0"/>
              <w:rPr>
                <w:sz w:val="18"/>
                <w:szCs w:val="18"/>
              </w:rPr>
            </w:pPr>
            <w:r w:rsidRPr="0013513B">
              <w:rPr>
                <w:sz w:val="18"/>
                <w:szCs w:val="18"/>
              </w:rPr>
              <w:t>27</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529CA5B9" w14:textId="77777777" w:rsidR="00F274BC" w:rsidRPr="00EB21B4" w:rsidRDefault="00F274BC" w:rsidP="004E56CC">
            <w:pPr>
              <w:spacing w:after="0"/>
            </w:pPr>
            <w:r w:rsidRPr="00EB21B4">
              <w:t xml:space="preserve">     1    -1    -7    -3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E8E9EB8" w14:textId="77777777" w:rsidR="00F274BC" w:rsidRPr="00A540A7" w:rsidRDefault="00F274BC" w:rsidP="004E56CC">
            <w:pPr>
              <w:spacing w:after="0"/>
            </w:pPr>
            <w:r w:rsidRPr="00A540A7">
              <w:t xml:space="preserve">    1.4624</w:t>
            </w:r>
          </w:p>
        </w:tc>
      </w:tr>
      <w:tr w:rsidR="00F274BC" w:rsidRPr="0013513B" w14:paraId="0AA20ED0"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hideMark/>
          </w:tcPr>
          <w:p w14:paraId="6616575F" w14:textId="77777777" w:rsidR="00F274BC" w:rsidRPr="0013513B" w:rsidRDefault="00F274BC" w:rsidP="004E56CC">
            <w:pPr>
              <w:spacing w:after="0"/>
              <w:rPr>
                <w:sz w:val="18"/>
                <w:szCs w:val="18"/>
              </w:rPr>
            </w:pPr>
            <w:r w:rsidRPr="0013513B">
              <w:rPr>
                <w:sz w:val="18"/>
                <w:szCs w:val="18"/>
              </w:rPr>
              <w:t>28</w:t>
            </w:r>
          </w:p>
        </w:tc>
        <w:tc>
          <w:tcPr>
            <w:tcW w:w="2798" w:type="dxa"/>
            <w:tcBorders>
              <w:top w:val="single" w:sz="4" w:space="0" w:color="auto"/>
              <w:left w:val="single" w:sz="4" w:space="0" w:color="auto"/>
              <w:bottom w:val="single" w:sz="4" w:space="0" w:color="auto"/>
              <w:right w:val="single" w:sz="4" w:space="0" w:color="auto"/>
            </w:tcBorders>
          </w:tcPr>
          <w:p w14:paraId="0222B806" w14:textId="77777777" w:rsidR="00F274BC" w:rsidRPr="00EB21B4" w:rsidRDefault="00F274BC" w:rsidP="004E56CC">
            <w:pPr>
              <w:spacing w:after="0"/>
            </w:pPr>
            <w:r w:rsidRPr="00EB21B4">
              <w:t xml:space="preserve">     1    -1    -5    -1     3    -3</w:t>
            </w:r>
          </w:p>
        </w:tc>
        <w:tc>
          <w:tcPr>
            <w:tcW w:w="1350" w:type="dxa"/>
            <w:tcBorders>
              <w:top w:val="single" w:sz="4" w:space="0" w:color="auto"/>
              <w:left w:val="single" w:sz="4" w:space="0" w:color="auto"/>
              <w:bottom w:val="single" w:sz="4" w:space="0" w:color="auto"/>
              <w:right w:val="single" w:sz="4" w:space="0" w:color="auto"/>
            </w:tcBorders>
          </w:tcPr>
          <w:p w14:paraId="08FA6FDC" w14:textId="77777777" w:rsidR="00F274BC" w:rsidRPr="00A540A7" w:rsidRDefault="00F274BC" w:rsidP="004E56CC">
            <w:pPr>
              <w:spacing w:after="0"/>
            </w:pPr>
            <w:r w:rsidRPr="00A540A7">
              <w:t xml:space="preserve">    1.7817</w:t>
            </w:r>
          </w:p>
        </w:tc>
      </w:tr>
      <w:tr w:rsidR="00F274BC" w:rsidRPr="0013513B" w14:paraId="5B62EC0D" w14:textId="77777777" w:rsidTr="004E56CC">
        <w:trPr>
          <w:jc w:val="center"/>
        </w:trPr>
        <w:tc>
          <w:tcPr>
            <w:tcW w:w="707" w:type="dxa"/>
            <w:tcBorders>
              <w:top w:val="single" w:sz="4" w:space="0" w:color="auto"/>
              <w:left w:val="single" w:sz="4" w:space="0" w:color="auto"/>
              <w:bottom w:val="single" w:sz="4" w:space="0" w:color="auto"/>
              <w:right w:val="single" w:sz="4" w:space="0" w:color="auto"/>
            </w:tcBorders>
            <w:shd w:val="clear" w:color="auto" w:fill="auto"/>
            <w:hideMark/>
          </w:tcPr>
          <w:p w14:paraId="061EFB67" w14:textId="77777777" w:rsidR="00F274BC" w:rsidRPr="0013513B" w:rsidRDefault="00F274BC" w:rsidP="004E56CC">
            <w:pPr>
              <w:spacing w:after="0"/>
              <w:rPr>
                <w:sz w:val="18"/>
                <w:szCs w:val="18"/>
              </w:rPr>
            </w:pPr>
            <w:r w:rsidRPr="0013513B">
              <w:rPr>
                <w:sz w:val="18"/>
                <w:szCs w:val="18"/>
              </w:rPr>
              <w:t>29</w:t>
            </w:r>
          </w:p>
        </w:tc>
        <w:tc>
          <w:tcPr>
            <w:tcW w:w="2798" w:type="dxa"/>
            <w:tcBorders>
              <w:top w:val="single" w:sz="4" w:space="0" w:color="auto"/>
              <w:left w:val="single" w:sz="4" w:space="0" w:color="auto"/>
              <w:bottom w:val="single" w:sz="4" w:space="0" w:color="auto"/>
              <w:right w:val="single" w:sz="4" w:space="0" w:color="auto"/>
            </w:tcBorders>
            <w:shd w:val="clear" w:color="auto" w:fill="auto"/>
          </w:tcPr>
          <w:p w14:paraId="6D9F4B53" w14:textId="77777777" w:rsidR="00F274BC" w:rsidRDefault="00F274BC" w:rsidP="004E56CC">
            <w:pPr>
              <w:spacing w:after="0"/>
            </w:pPr>
            <w:r w:rsidRPr="00EB21B4">
              <w:t xml:space="preserve">     1    -1    -5    -1    -7    -3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319AF33" w14:textId="77777777" w:rsidR="00F274BC" w:rsidRDefault="00F274BC" w:rsidP="004E56CC">
            <w:pPr>
              <w:spacing w:after="0"/>
            </w:pPr>
            <w:r w:rsidRPr="00A540A7">
              <w:t xml:space="preserve">    1.6126</w:t>
            </w:r>
          </w:p>
        </w:tc>
      </w:tr>
    </w:tbl>
    <w:p w14:paraId="014395C5" w14:textId="77777777" w:rsidR="00B51890" w:rsidRDefault="00B51890" w:rsidP="00F07822">
      <w:pPr>
        <w:spacing w:after="0"/>
        <w:rPr>
          <w:lang w:val="en-US" w:eastAsia="x-none"/>
        </w:rPr>
      </w:pPr>
    </w:p>
    <w:p w14:paraId="41620103" w14:textId="784EF457" w:rsidR="00396FCC" w:rsidRDefault="00396FCC" w:rsidP="00396FCC"/>
    <w:p w14:paraId="633B3E4C" w14:textId="61DEA7F7" w:rsidR="003437F1" w:rsidRDefault="00A426B3" w:rsidP="00396FCC">
      <w:r>
        <w:t>S</w:t>
      </w:r>
      <w:r w:rsidR="00E457E4">
        <w:t xml:space="preserve">tatistics of PAPR, </w:t>
      </w:r>
      <w:r w:rsidR="00BD1803">
        <w:t xml:space="preserve">normalized </w:t>
      </w:r>
      <w:r w:rsidR="00E457E4">
        <w:t xml:space="preserve">auto-/cross-correlation </w:t>
      </w:r>
      <w:r w:rsidR="007D4EBC">
        <w:t xml:space="preserve">of 30 sequences in </w:t>
      </w:r>
      <w:r w:rsidR="007D4EBC">
        <w:fldChar w:fldCharType="begin"/>
      </w:r>
      <w:r w:rsidR="007D4EBC">
        <w:instrText xml:space="preserve"> REF _Ref1032203 \h </w:instrText>
      </w:r>
      <w:r w:rsidR="007D4EBC">
        <w:fldChar w:fldCharType="separate"/>
      </w:r>
      <w:r w:rsidR="007D4EBC">
        <w:t xml:space="preserve">Table </w:t>
      </w:r>
      <w:r w:rsidR="007D4EBC">
        <w:rPr>
          <w:noProof/>
        </w:rPr>
        <w:t>1</w:t>
      </w:r>
      <w:r w:rsidR="007D4EBC">
        <w:fldChar w:fldCharType="end"/>
      </w:r>
      <w:r w:rsidR="007D4EBC">
        <w:t xml:space="preserve"> </w:t>
      </w:r>
      <w:r w:rsidR="00F641DD">
        <w:t xml:space="preserve">are </w:t>
      </w:r>
      <w:r w:rsidR="005E362B">
        <w:t>show</w:t>
      </w:r>
      <w:r w:rsidR="00F641DD">
        <w:t>n</w:t>
      </w:r>
      <w:r w:rsidR="005E362B">
        <w:t xml:space="preserve"> in </w:t>
      </w:r>
      <w:r w:rsidR="0084302F">
        <w:fldChar w:fldCharType="begin"/>
      </w:r>
      <w:r w:rsidR="0084302F">
        <w:instrText xml:space="preserve"> REF _Ref1035209 \h </w:instrText>
      </w:r>
      <w:r w:rsidR="0084302F">
        <w:fldChar w:fldCharType="separate"/>
      </w:r>
      <w:r w:rsidR="003713CB">
        <w:t xml:space="preserve">Figure </w:t>
      </w:r>
      <w:r w:rsidR="003713CB">
        <w:rPr>
          <w:noProof/>
        </w:rPr>
        <w:t>1</w:t>
      </w:r>
      <w:r w:rsidR="0084302F">
        <w:fldChar w:fldCharType="end"/>
      </w:r>
      <w:r w:rsidR="0084302F">
        <w:t>-</w:t>
      </w:r>
      <w:r w:rsidR="0084302F">
        <w:fldChar w:fldCharType="begin"/>
      </w:r>
      <w:r w:rsidR="0084302F">
        <w:instrText xml:space="preserve"> REF _Ref1035243 \h </w:instrText>
      </w:r>
      <w:r w:rsidR="0084302F">
        <w:fldChar w:fldCharType="separate"/>
      </w:r>
      <w:r w:rsidR="003713CB">
        <w:t xml:space="preserve">Figure </w:t>
      </w:r>
      <w:r w:rsidR="003713CB">
        <w:rPr>
          <w:noProof/>
        </w:rPr>
        <w:t>3</w:t>
      </w:r>
      <w:r w:rsidR="0084302F">
        <w:fldChar w:fldCharType="end"/>
      </w:r>
      <w:r w:rsidR="005E362B">
        <w:t xml:space="preserve"> and </w:t>
      </w:r>
      <w:r w:rsidR="0084302F">
        <w:fldChar w:fldCharType="begin"/>
      </w:r>
      <w:r w:rsidR="0084302F">
        <w:instrText xml:space="preserve"> REF _Ref1035259 \h </w:instrText>
      </w:r>
      <w:r w:rsidR="0084302F">
        <w:fldChar w:fldCharType="separate"/>
      </w:r>
      <w:r w:rsidR="003713CB">
        <w:t xml:space="preserve">Table </w:t>
      </w:r>
      <w:r w:rsidR="003713CB">
        <w:rPr>
          <w:noProof/>
        </w:rPr>
        <w:t>2</w:t>
      </w:r>
      <w:r w:rsidR="0084302F">
        <w:fldChar w:fldCharType="end"/>
      </w:r>
      <w:r w:rsidR="0084302F">
        <w:t>-</w:t>
      </w:r>
      <w:r w:rsidR="0084302F">
        <w:fldChar w:fldCharType="begin"/>
      </w:r>
      <w:r w:rsidR="0084302F">
        <w:instrText xml:space="preserve"> REF _Ref1035267 \h </w:instrText>
      </w:r>
      <w:r w:rsidR="0084302F">
        <w:fldChar w:fldCharType="separate"/>
      </w:r>
      <w:r w:rsidR="003713CB">
        <w:t xml:space="preserve">Table </w:t>
      </w:r>
      <w:r w:rsidR="003713CB">
        <w:rPr>
          <w:noProof/>
        </w:rPr>
        <w:t>4</w:t>
      </w:r>
      <w:r w:rsidR="0084302F">
        <w:fldChar w:fldCharType="end"/>
      </w:r>
      <w:r w:rsidR="005E362B">
        <w:t xml:space="preserve">, which </w:t>
      </w:r>
      <w:r w:rsidR="0022365B">
        <w:t>also shows the numbers of</w:t>
      </w:r>
      <w:r w:rsidR="009813FA">
        <w:t xml:space="preserve"> Rel-15 CGS</w:t>
      </w:r>
      <w:r w:rsidR="0022365B">
        <w:t xml:space="preserve"> as a baseline</w:t>
      </w:r>
      <w:r w:rsidR="009813FA">
        <w:t>.</w:t>
      </w:r>
    </w:p>
    <w:p w14:paraId="2C552123" w14:textId="35DE8F2A" w:rsidR="003437F1" w:rsidRPr="00A14668" w:rsidRDefault="003437F1" w:rsidP="003437F1">
      <w:pPr>
        <w:spacing w:after="0"/>
        <w:rPr>
          <w:b/>
          <w:i/>
          <w:lang w:val="en-US" w:eastAsia="x-none"/>
        </w:rPr>
      </w:pPr>
      <w:r w:rsidRPr="00A14668">
        <w:rPr>
          <w:b/>
          <w:i/>
          <w:lang w:val="en-US" w:eastAsia="x-none"/>
        </w:rPr>
        <w:t xml:space="preserve">Proposal </w:t>
      </w:r>
      <w:r w:rsidR="0057778B">
        <w:rPr>
          <w:b/>
          <w:i/>
          <w:lang w:val="en-US" w:eastAsia="x-none"/>
        </w:rPr>
        <w:t>2</w:t>
      </w:r>
      <w:r w:rsidRPr="00A14668">
        <w:rPr>
          <w:b/>
          <w:i/>
          <w:lang w:val="en-US" w:eastAsia="x-none"/>
        </w:rPr>
        <w:t xml:space="preserve">: </w:t>
      </w:r>
      <w:r w:rsidRPr="00D140FF">
        <w:rPr>
          <w:i/>
          <w:lang w:val="en-US" w:eastAsia="x-none"/>
        </w:rPr>
        <w:t xml:space="preserve">For length 6, NR Rel-16 supports sequences in </w:t>
      </w:r>
      <w:r w:rsidRPr="00D140FF">
        <w:rPr>
          <w:i/>
          <w:lang w:val="en-US" w:eastAsia="x-none"/>
        </w:rPr>
        <w:fldChar w:fldCharType="begin"/>
      </w:r>
      <w:r w:rsidRPr="00D140FF">
        <w:rPr>
          <w:i/>
          <w:lang w:val="en-US" w:eastAsia="x-none"/>
        </w:rPr>
        <w:instrText xml:space="preserve"> REF _Ref1032203 \h  \* MERGEFORMAT </w:instrText>
      </w:r>
      <w:r w:rsidRPr="00D140FF">
        <w:rPr>
          <w:i/>
          <w:lang w:val="en-US" w:eastAsia="x-none"/>
        </w:rPr>
      </w:r>
      <w:r w:rsidRPr="00D140FF">
        <w:rPr>
          <w:i/>
          <w:lang w:val="en-US" w:eastAsia="x-none"/>
        </w:rPr>
        <w:fldChar w:fldCharType="separate"/>
      </w:r>
      <w:r w:rsidR="003713CB" w:rsidRPr="00A82061">
        <w:rPr>
          <w:i/>
        </w:rPr>
        <w:t xml:space="preserve">Table </w:t>
      </w:r>
      <w:r w:rsidR="003713CB" w:rsidRPr="00A82061">
        <w:rPr>
          <w:i/>
          <w:noProof/>
        </w:rPr>
        <w:t>1</w:t>
      </w:r>
      <w:r w:rsidRPr="00D140FF">
        <w:rPr>
          <w:i/>
          <w:lang w:val="en-US" w:eastAsia="x-none"/>
        </w:rPr>
        <w:fldChar w:fldCharType="end"/>
      </w:r>
      <w:r w:rsidRPr="00D140FF">
        <w:rPr>
          <w:i/>
          <w:lang w:val="en-US" w:eastAsia="x-none"/>
        </w:rPr>
        <w:t xml:space="preserve"> as DMRS for π/2-BPSK modulation PUSCH.</w:t>
      </w:r>
    </w:p>
    <w:p w14:paraId="366891EF" w14:textId="72D1CE89" w:rsidR="00D04D46" w:rsidRDefault="003437F1" w:rsidP="00396FCC">
      <w:r>
        <w:t xml:space="preserve"> </w:t>
      </w:r>
    </w:p>
    <w:p w14:paraId="64B34B99" w14:textId="36270F55" w:rsidR="00D04D46" w:rsidRDefault="00884D0B" w:rsidP="000158F9">
      <w:pPr>
        <w:jc w:val="center"/>
      </w:pPr>
      <w:r w:rsidRPr="00884D0B">
        <w:rPr>
          <w:noProof/>
          <w:lang w:val="en-US" w:eastAsia="zh-TW"/>
        </w:rPr>
        <w:lastRenderedPageBreak/>
        <w:t xml:space="preserve"> </w:t>
      </w:r>
      <w:r w:rsidR="006267BE" w:rsidRPr="006267BE">
        <w:rPr>
          <w:noProof/>
          <w:lang w:val="en-US" w:eastAsia="zh-TW"/>
        </w:rPr>
        <w:drawing>
          <wp:inline distT="0" distB="0" distL="0" distR="0" wp14:anchorId="74DA08D8" wp14:editId="1DA57CEE">
            <wp:extent cx="3144901" cy="2358676"/>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64061" cy="2373046"/>
                    </a:xfrm>
                    <a:prstGeom prst="rect">
                      <a:avLst/>
                    </a:prstGeom>
                  </pic:spPr>
                </pic:pic>
              </a:graphicData>
            </a:graphic>
          </wp:inline>
        </w:drawing>
      </w:r>
    </w:p>
    <w:p w14:paraId="3A012971" w14:textId="27BBF4A6" w:rsidR="00B3617D" w:rsidRDefault="00B3617D" w:rsidP="000158F9">
      <w:pPr>
        <w:pStyle w:val="Caption"/>
        <w:jc w:val="center"/>
      </w:pPr>
      <w:bookmarkStart w:id="3" w:name="_Ref1035209"/>
      <w:r>
        <w:t xml:space="preserve">Figure </w:t>
      </w:r>
      <w:r>
        <w:fldChar w:fldCharType="begin"/>
      </w:r>
      <w:r>
        <w:instrText xml:space="preserve"> SEQ Figure \* ARABIC </w:instrText>
      </w:r>
      <w:r>
        <w:fldChar w:fldCharType="separate"/>
      </w:r>
      <w:r w:rsidR="003713CB">
        <w:rPr>
          <w:noProof/>
        </w:rPr>
        <w:t>1</w:t>
      </w:r>
      <w:r>
        <w:fldChar w:fldCharType="end"/>
      </w:r>
      <w:bookmarkEnd w:id="3"/>
      <w:r>
        <w:t>. CCDF of power to average power ratio</w:t>
      </w:r>
    </w:p>
    <w:p w14:paraId="507C6070" w14:textId="581251F3" w:rsidR="00154E6A" w:rsidRDefault="000158F9" w:rsidP="000158F9">
      <w:pPr>
        <w:pStyle w:val="Caption"/>
        <w:jc w:val="center"/>
      </w:pPr>
      <w:bookmarkStart w:id="4" w:name="_Ref1035259"/>
      <w:r>
        <w:t xml:space="preserve">Table </w:t>
      </w:r>
      <w:r>
        <w:fldChar w:fldCharType="begin"/>
      </w:r>
      <w:r>
        <w:instrText xml:space="preserve"> SEQ Table \* ARABIC </w:instrText>
      </w:r>
      <w:r>
        <w:fldChar w:fldCharType="separate"/>
      </w:r>
      <w:r w:rsidR="003713CB">
        <w:rPr>
          <w:noProof/>
        </w:rPr>
        <w:t>2</w:t>
      </w:r>
      <w:r>
        <w:fldChar w:fldCharType="end"/>
      </w:r>
      <w:bookmarkEnd w:id="4"/>
      <w:r>
        <w:t>. Statistics of PAPR (* with FDSS</w:t>
      </w:r>
      <w:r w:rsidR="00844AA2">
        <w:t xml:space="preserve"> [-0.28 1.0 -0.28]</w:t>
      </w:r>
      <w:r>
        <w:t>)</w:t>
      </w:r>
    </w:p>
    <w:tbl>
      <w:tblPr>
        <w:tblStyle w:val="TableGrid"/>
        <w:tblW w:w="0" w:type="auto"/>
        <w:tblLook w:val="04A0" w:firstRow="1" w:lastRow="0" w:firstColumn="1" w:lastColumn="0" w:noHBand="0" w:noVBand="1"/>
      </w:tblPr>
      <w:tblGrid>
        <w:gridCol w:w="2337"/>
        <w:gridCol w:w="2337"/>
        <w:gridCol w:w="2338"/>
        <w:gridCol w:w="2338"/>
      </w:tblGrid>
      <w:tr w:rsidR="00154E6A" w:rsidRPr="00150A3A" w14:paraId="7001D7F0" w14:textId="77777777" w:rsidTr="004E56CC">
        <w:tc>
          <w:tcPr>
            <w:tcW w:w="2337" w:type="dxa"/>
            <w:shd w:val="clear" w:color="auto" w:fill="D9D9D9" w:themeFill="background1" w:themeFillShade="D9"/>
          </w:tcPr>
          <w:p w14:paraId="00DEA624" w14:textId="77777777" w:rsidR="00154E6A" w:rsidRPr="00150A3A" w:rsidRDefault="00154E6A" w:rsidP="004E56CC">
            <w:pPr>
              <w:spacing w:after="0"/>
              <w:jc w:val="center"/>
              <w:rPr>
                <w:sz w:val="18"/>
              </w:rPr>
            </w:pPr>
          </w:p>
        </w:tc>
        <w:tc>
          <w:tcPr>
            <w:tcW w:w="2337" w:type="dxa"/>
            <w:shd w:val="clear" w:color="auto" w:fill="D9D9D9" w:themeFill="background1" w:themeFillShade="D9"/>
          </w:tcPr>
          <w:p w14:paraId="78986C52" w14:textId="77777777" w:rsidR="00154E6A" w:rsidRPr="00150A3A" w:rsidRDefault="00154E6A" w:rsidP="004E56CC">
            <w:pPr>
              <w:spacing w:after="0"/>
              <w:jc w:val="center"/>
              <w:rPr>
                <w:sz w:val="18"/>
              </w:rPr>
            </w:pPr>
            <w:r>
              <w:rPr>
                <w:sz w:val="18"/>
              </w:rPr>
              <w:t>mean</w:t>
            </w:r>
          </w:p>
        </w:tc>
        <w:tc>
          <w:tcPr>
            <w:tcW w:w="2338" w:type="dxa"/>
            <w:shd w:val="clear" w:color="auto" w:fill="D9D9D9" w:themeFill="background1" w:themeFillShade="D9"/>
          </w:tcPr>
          <w:p w14:paraId="0A807D4E" w14:textId="77777777" w:rsidR="00154E6A" w:rsidRPr="00150A3A" w:rsidRDefault="00154E6A" w:rsidP="004E56CC">
            <w:pPr>
              <w:spacing w:after="0"/>
              <w:jc w:val="center"/>
              <w:rPr>
                <w:sz w:val="18"/>
              </w:rPr>
            </w:pPr>
            <w:r>
              <w:rPr>
                <w:sz w:val="18"/>
              </w:rPr>
              <w:t>Max</w:t>
            </w:r>
          </w:p>
        </w:tc>
        <w:tc>
          <w:tcPr>
            <w:tcW w:w="2338" w:type="dxa"/>
            <w:shd w:val="clear" w:color="auto" w:fill="D9D9D9" w:themeFill="background1" w:themeFillShade="D9"/>
          </w:tcPr>
          <w:p w14:paraId="7E53CD8F" w14:textId="77777777" w:rsidR="00154E6A" w:rsidRPr="00150A3A" w:rsidRDefault="00154E6A" w:rsidP="004E56CC">
            <w:pPr>
              <w:spacing w:after="0"/>
              <w:jc w:val="center"/>
              <w:rPr>
                <w:sz w:val="18"/>
              </w:rPr>
            </w:pPr>
            <w:r>
              <w:rPr>
                <w:sz w:val="18"/>
              </w:rPr>
              <w:t>Min</w:t>
            </w:r>
          </w:p>
        </w:tc>
      </w:tr>
      <w:tr w:rsidR="00154E6A" w:rsidRPr="00150A3A" w14:paraId="129C9A0D" w14:textId="77777777" w:rsidTr="004E56CC">
        <w:tc>
          <w:tcPr>
            <w:tcW w:w="2337" w:type="dxa"/>
          </w:tcPr>
          <w:p w14:paraId="11C60F19" w14:textId="77777777" w:rsidR="00154E6A" w:rsidRPr="00150A3A" w:rsidRDefault="00154E6A" w:rsidP="004E56CC">
            <w:pPr>
              <w:spacing w:after="0"/>
              <w:jc w:val="center"/>
              <w:rPr>
                <w:sz w:val="18"/>
              </w:rPr>
            </w:pPr>
            <w:r>
              <w:rPr>
                <w:sz w:val="18"/>
              </w:rPr>
              <w:t>Rel-15</w:t>
            </w:r>
          </w:p>
        </w:tc>
        <w:tc>
          <w:tcPr>
            <w:tcW w:w="2337" w:type="dxa"/>
          </w:tcPr>
          <w:p w14:paraId="763DDDC3" w14:textId="77777777" w:rsidR="00154E6A" w:rsidRPr="00150A3A" w:rsidRDefault="00154E6A" w:rsidP="004E56CC">
            <w:pPr>
              <w:spacing w:after="0"/>
              <w:jc w:val="center"/>
              <w:rPr>
                <w:sz w:val="18"/>
              </w:rPr>
            </w:pPr>
            <w:r w:rsidRPr="00E708ED">
              <w:rPr>
                <w:sz w:val="18"/>
              </w:rPr>
              <w:t>3.19</w:t>
            </w:r>
          </w:p>
        </w:tc>
        <w:tc>
          <w:tcPr>
            <w:tcW w:w="2338" w:type="dxa"/>
          </w:tcPr>
          <w:p w14:paraId="3E717E12" w14:textId="77777777" w:rsidR="00154E6A" w:rsidRPr="00150A3A" w:rsidRDefault="00154E6A" w:rsidP="004E56CC">
            <w:pPr>
              <w:spacing w:after="0"/>
              <w:jc w:val="center"/>
              <w:rPr>
                <w:sz w:val="18"/>
              </w:rPr>
            </w:pPr>
            <w:r w:rsidRPr="00E708ED">
              <w:rPr>
                <w:sz w:val="18"/>
              </w:rPr>
              <w:t>3.75</w:t>
            </w:r>
          </w:p>
        </w:tc>
        <w:tc>
          <w:tcPr>
            <w:tcW w:w="2338" w:type="dxa"/>
          </w:tcPr>
          <w:p w14:paraId="22FE58AD" w14:textId="77777777" w:rsidR="00154E6A" w:rsidRPr="00150A3A" w:rsidRDefault="00154E6A" w:rsidP="004E56CC">
            <w:pPr>
              <w:spacing w:after="0"/>
              <w:jc w:val="center"/>
              <w:rPr>
                <w:sz w:val="18"/>
              </w:rPr>
            </w:pPr>
            <w:r w:rsidRPr="00E708ED">
              <w:rPr>
                <w:sz w:val="18"/>
              </w:rPr>
              <w:t>2.39</w:t>
            </w:r>
          </w:p>
        </w:tc>
      </w:tr>
      <w:tr w:rsidR="00154E6A" w:rsidRPr="00150A3A" w14:paraId="5AB7992E" w14:textId="77777777" w:rsidTr="004E56CC">
        <w:tc>
          <w:tcPr>
            <w:tcW w:w="2337" w:type="dxa"/>
          </w:tcPr>
          <w:p w14:paraId="01D557DE" w14:textId="4B5D2B06" w:rsidR="00154E6A" w:rsidRPr="00150A3A" w:rsidRDefault="00154E6A" w:rsidP="004E56CC">
            <w:pPr>
              <w:spacing w:after="0"/>
              <w:jc w:val="center"/>
              <w:rPr>
                <w:sz w:val="18"/>
              </w:rPr>
            </w:pPr>
            <w:r>
              <w:rPr>
                <w:sz w:val="18"/>
              </w:rPr>
              <w:t>Proposed*</w:t>
            </w:r>
          </w:p>
        </w:tc>
        <w:tc>
          <w:tcPr>
            <w:tcW w:w="2337" w:type="dxa"/>
          </w:tcPr>
          <w:p w14:paraId="70988F4D" w14:textId="77777777" w:rsidR="00154E6A" w:rsidRPr="00150A3A" w:rsidRDefault="00154E6A" w:rsidP="004E56CC">
            <w:pPr>
              <w:spacing w:after="0"/>
              <w:jc w:val="center"/>
              <w:rPr>
                <w:sz w:val="18"/>
              </w:rPr>
            </w:pPr>
            <w:r w:rsidRPr="003D1723">
              <w:rPr>
                <w:sz w:val="18"/>
              </w:rPr>
              <w:t>1.75</w:t>
            </w:r>
          </w:p>
        </w:tc>
        <w:tc>
          <w:tcPr>
            <w:tcW w:w="2338" w:type="dxa"/>
          </w:tcPr>
          <w:p w14:paraId="27BE6AE6" w14:textId="77777777" w:rsidR="00154E6A" w:rsidRPr="00150A3A" w:rsidRDefault="00154E6A" w:rsidP="004E56CC">
            <w:pPr>
              <w:spacing w:after="0"/>
              <w:jc w:val="center"/>
              <w:rPr>
                <w:sz w:val="18"/>
              </w:rPr>
            </w:pPr>
            <w:r w:rsidRPr="003D1723">
              <w:rPr>
                <w:sz w:val="18"/>
              </w:rPr>
              <w:t>2.02</w:t>
            </w:r>
          </w:p>
        </w:tc>
        <w:tc>
          <w:tcPr>
            <w:tcW w:w="2338" w:type="dxa"/>
          </w:tcPr>
          <w:p w14:paraId="4F17AF94" w14:textId="77777777" w:rsidR="00154E6A" w:rsidRPr="00150A3A" w:rsidRDefault="00154E6A" w:rsidP="004E56CC">
            <w:pPr>
              <w:spacing w:after="0"/>
              <w:jc w:val="center"/>
              <w:rPr>
                <w:sz w:val="18"/>
              </w:rPr>
            </w:pPr>
            <w:r w:rsidRPr="003D1723">
              <w:rPr>
                <w:sz w:val="18"/>
              </w:rPr>
              <w:t>0.78</w:t>
            </w:r>
          </w:p>
        </w:tc>
      </w:tr>
    </w:tbl>
    <w:p w14:paraId="16771E8D" w14:textId="77777777" w:rsidR="00D04D46" w:rsidRDefault="00D04D46" w:rsidP="00396FCC"/>
    <w:p w14:paraId="38830766" w14:textId="1383F7E3" w:rsidR="0087345B" w:rsidRDefault="006267BE" w:rsidP="00413187">
      <w:pPr>
        <w:jc w:val="center"/>
      </w:pPr>
      <w:r w:rsidRPr="006267BE">
        <w:rPr>
          <w:noProof/>
          <w:lang w:val="en-US" w:eastAsia="zh-TW"/>
        </w:rPr>
        <w:drawing>
          <wp:inline distT="0" distB="0" distL="0" distR="0" wp14:anchorId="33D91019" wp14:editId="691BC073">
            <wp:extent cx="3060333" cy="2295251"/>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2575" cy="2304432"/>
                    </a:xfrm>
                    <a:prstGeom prst="rect">
                      <a:avLst/>
                    </a:prstGeom>
                  </pic:spPr>
                </pic:pic>
              </a:graphicData>
            </a:graphic>
          </wp:inline>
        </w:drawing>
      </w:r>
    </w:p>
    <w:p w14:paraId="530B51A1" w14:textId="25B679B3" w:rsidR="00413187" w:rsidRDefault="000A259A" w:rsidP="00413187">
      <w:pPr>
        <w:pStyle w:val="Caption"/>
        <w:jc w:val="center"/>
      </w:pPr>
      <w:r>
        <w:t xml:space="preserve">Figure </w:t>
      </w:r>
      <w:r>
        <w:fldChar w:fldCharType="begin"/>
      </w:r>
      <w:r>
        <w:instrText xml:space="preserve"> SEQ Figure \* ARABIC </w:instrText>
      </w:r>
      <w:r>
        <w:fldChar w:fldCharType="separate"/>
      </w:r>
      <w:r w:rsidR="003713CB">
        <w:rPr>
          <w:noProof/>
        </w:rPr>
        <w:t>2</w:t>
      </w:r>
      <w:r>
        <w:fldChar w:fldCharType="end"/>
      </w:r>
      <w:r>
        <w:t>. CDF of auto-correlation in [-1,1]</w:t>
      </w:r>
    </w:p>
    <w:p w14:paraId="2F341884" w14:textId="537B9933" w:rsidR="000A259A" w:rsidRPr="000A259A" w:rsidRDefault="007827DF" w:rsidP="00413187">
      <w:pPr>
        <w:pStyle w:val="Caption"/>
        <w:jc w:val="center"/>
      </w:pPr>
      <w:bookmarkStart w:id="5" w:name="_Ref1056518"/>
      <w:r>
        <w:t xml:space="preserve">Table </w:t>
      </w:r>
      <w:r>
        <w:fldChar w:fldCharType="begin"/>
      </w:r>
      <w:r>
        <w:instrText xml:space="preserve"> SEQ Table \* ARABIC </w:instrText>
      </w:r>
      <w:r>
        <w:fldChar w:fldCharType="separate"/>
      </w:r>
      <w:r w:rsidR="003713CB">
        <w:rPr>
          <w:noProof/>
        </w:rPr>
        <w:t>3</w:t>
      </w:r>
      <w:r>
        <w:fldChar w:fldCharType="end"/>
      </w:r>
      <w:bookmarkEnd w:id="5"/>
      <w:r>
        <w:t>. Auto-correlation in [-1,1]</w:t>
      </w:r>
    </w:p>
    <w:tbl>
      <w:tblPr>
        <w:tblStyle w:val="TableGrid"/>
        <w:tblW w:w="0" w:type="auto"/>
        <w:jc w:val="center"/>
        <w:tblLook w:val="04A0" w:firstRow="1" w:lastRow="0" w:firstColumn="1" w:lastColumn="0" w:noHBand="0" w:noVBand="1"/>
      </w:tblPr>
      <w:tblGrid>
        <w:gridCol w:w="2337"/>
        <w:gridCol w:w="2337"/>
        <w:gridCol w:w="2338"/>
      </w:tblGrid>
      <w:tr w:rsidR="00CD0B54" w:rsidRPr="00150A3A" w14:paraId="3C67F0D1" w14:textId="77777777" w:rsidTr="004E56CC">
        <w:trPr>
          <w:jc w:val="center"/>
        </w:trPr>
        <w:tc>
          <w:tcPr>
            <w:tcW w:w="2337" w:type="dxa"/>
            <w:shd w:val="clear" w:color="auto" w:fill="D9D9D9" w:themeFill="background1" w:themeFillShade="D9"/>
          </w:tcPr>
          <w:p w14:paraId="40DF61CC" w14:textId="77777777" w:rsidR="00CD0B54" w:rsidRPr="00150A3A" w:rsidRDefault="00CD0B54" w:rsidP="004E56CC">
            <w:pPr>
              <w:spacing w:after="0"/>
              <w:jc w:val="center"/>
              <w:rPr>
                <w:sz w:val="18"/>
              </w:rPr>
            </w:pPr>
          </w:p>
        </w:tc>
        <w:tc>
          <w:tcPr>
            <w:tcW w:w="2337" w:type="dxa"/>
            <w:shd w:val="clear" w:color="auto" w:fill="D9D9D9" w:themeFill="background1" w:themeFillShade="D9"/>
          </w:tcPr>
          <w:p w14:paraId="54B79C82" w14:textId="77777777" w:rsidR="00CD0B54" w:rsidRPr="00150A3A" w:rsidRDefault="00CD0B54" w:rsidP="004E56CC">
            <w:pPr>
              <w:spacing w:after="0"/>
              <w:jc w:val="center"/>
              <w:rPr>
                <w:sz w:val="18"/>
              </w:rPr>
            </w:pPr>
            <w:r>
              <w:rPr>
                <w:sz w:val="18"/>
              </w:rPr>
              <w:t>mean</w:t>
            </w:r>
          </w:p>
        </w:tc>
        <w:tc>
          <w:tcPr>
            <w:tcW w:w="2338" w:type="dxa"/>
            <w:shd w:val="clear" w:color="auto" w:fill="D9D9D9" w:themeFill="background1" w:themeFillShade="D9"/>
          </w:tcPr>
          <w:p w14:paraId="22FC196B" w14:textId="77777777" w:rsidR="00CD0B54" w:rsidRPr="00150A3A" w:rsidRDefault="00CD0B54" w:rsidP="004E56CC">
            <w:pPr>
              <w:spacing w:after="0"/>
              <w:jc w:val="center"/>
              <w:rPr>
                <w:sz w:val="18"/>
              </w:rPr>
            </w:pPr>
            <w:r>
              <w:rPr>
                <w:sz w:val="18"/>
              </w:rPr>
              <w:t>Max</w:t>
            </w:r>
          </w:p>
        </w:tc>
      </w:tr>
      <w:tr w:rsidR="00884D0B" w:rsidRPr="00150A3A" w14:paraId="45D53E35" w14:textId="77777777" w:rsidTr="004E56CC">
        <w:trPr>
          <w:jc w:val="center"/>
        </w:trPr>
        <w:tc>
          <w:tcPr>
            <w:tcW w:w="2337" w:type="dxa"/>
          </w:tcPr>
          <w:p w14:paraId="7A8E5EAF" w14:textId="0588BC70" w:rsidR="00884D0B" w:rsidRPr="00150A3A" w:rsidRDefault="00884D0B" w:rsidP="00884D0B">
            <w:pPr>
              <w:spacing w:after="0"/>
              <w:jc w:val="center"/>
              <w:rPr>
                <w:sz w:val="18"/>
              </w:rPr>
            </w:pPr>
            <w:r>
              <w:rPr>
                <w:sz w:val="18"/>
              </w:rPr>
              <w:t>Rel-15</w:t>
            </w:r>
          </w:p>
        </w:tc>
        <w:tc>
          <w:tcPr>
            <w:tcW w:w="2337" w:type="dxa"/>
          </w:tcPr>
          <w:p w14:paraId="42D35AD5" w14:textId="77777777" w:rsidR="00884D0B" w:rsidRPr="00150A3A" w:rsidRDefault="00884D0B" w:rsidP="00884D0B">
            <w:pPr>
              <w:spacing w:after="0"/>
              <w:jc w:val="center"/>
              <w:rPr>
                <w:sz w:val="18"/>
              </w:rPr>
            </w:pPr>
            <w:r>
              <w:rPr>
                <w:sz w:val="18"/>
              </w:rPr>
              <w:t>0</w:t>
            </w:r>
          </w:p>
        </w:tc>
        <w:tc>
          <w:tcPr>
            <w:tcW w:w="2338" w:type="dxa"/>
          </w:tcPr>
          <w:p w14:paraId="41506F93" w14:textId="77777777" w:rsidR="00884D0B" w:rsidRPr="00150A3A" w:rsidRDefault="00884D0B" w:rsidP="00884D0B">
            <w:pPr>
              <w:spacing w:after="0"/>
              <w:jc w:val="center"/>
              <w:rPr>
                <w:sz w:val="18"/>
              </w:rPr>
            </w:pPr>
            <w:r>
              <w:rPr>
                <w:sz w:val="18"/>
              </w:rPr>
              <w:t>0</w:t>
            </w:r>
          </w:p>
        </w:tc>
      </w:tr>
      <w:tr w:rsidR="00884D0B" w:rsidRPr="00150A3A" w14:paraId="55ACD905" w14:textId="77777777" w:rsidTr="004E56CC">
        <w:trPr>
          <w:jc w:val="center"/>
        </w:trPr>
        <w:tc>
          <w:tcPr>
            <w:tcW w:w="2337" w:type="dxa"/>
          </w:tcPr>
          <w:p w14:paraId="04D30C1F" w14:textId="205C7C5A" w:rsidR="00884D0B" w:rsidRPr="00150A3A" w:rsidRDefault="00884D0B" w:rsidP="00884D0B">
            <w:pPr>
              <w:spacing w:after="0"/>
              <w:jc w:val="center"/>
              <w:rPr>
                <w:sz w:val="18"/>
              </w:rPr>
            </w:pPr>
            <w:r>
              <w:rPr>
                <w:sz w:val="18"/>
              </w:rPr>
              <w:t>Proposed</w:t>
            </w:r>
          </w:p>
        </w:tc>
        <w:tc>
          <w:tcPr>
            <w:tcW w:w="2337" w:type="dxa"/>
          </w:tcPr>
          <w:p w14:paraId="2F84B856" w14:textId="77777777" w:rsidR="00884D0B" w:rsidRPr="00150A3A" w:rsidRDefault="00884D0B" w:rsidP="00884D0B">
            <w:pPr>
              <w:spacing w:after="0"/>
              <w:jc w:val="center"/>
              <w:rPr>
                <w:sz w:val="18"/>
              </w:rPr>
            </w:pPr>
            <w:r>
              <w:rPr>
                <w:sz w:val="18"/>
              </w:rPr>
              <w:t>0.09</w:t>
            </w:r>
          </w:p>
        </w:tc>
        <w:tc>
          <w:tcPr>
            <w:tcW w:w="2338" w:type="dxa"/>
          </w:tcPr>
          <w:p w14:paraId="11A08221" w14:textId="77777777" w:rsidR="00884D0B" w:rsidRPr="00150A3A" w:rsidRDefault="00884D0B" w:rsidP="00884D0B">
            <w:pPr>
              <w:spacing w:after="0"/>
              <w:jc w:val="center"/>
              <w:rPr>
                <w:sz w:val="18"/>
              </w:rPr>
            </w:pPr>
            <w:r>
              <w:rPr>
                <w:sz w:val="18"/>
              </w:rPr>
              <w:t>0.18</w:t>
            </w:r>
          </w:p>
        </w:tc>
      </w:tr>
    </w:tbl>
    <w:p w14:paraId="0AD8F944" w14:textId="77777777" w:rsidR="00CD0B54" w:rsidRDefault="00CD0B54" w:rsidP="00396FCC"/>
    <w:p w14:paraId="591000EC" w14:textId="77777777" w:rsidR="002E4965" w:rsidRDefault="002E4965" w:rsidP="00396FCC"/>
    <w:p w14:paraId="560044FC" w14:textId="48C9884C" w:rsidR="002E4965" w:rsidRDefault="006267BE" w:rsidP="005D3A20">
      <w:pPr>
        <w:jc w:val="center"/>
      </w:pPr>
      <w:r w:rsidRPr="006267BE">
        <w:rPr>
          <w:noProof/>
          <w:lang w:val="en-US" w:eastAsia="zh-TW"/>
        </w:rPr>
        <w:lastRenderedPageBreak/>
        <w:drawing>
          <wp:inline distT="0" distB="0" distL="0" distR="0" wp14:anchorId="46CC2D05" wp14:editId="3878551B">
            <wp:extent cx="3139617" cy="2354713"/>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47916" cy="2360937"/>
                    </a:xfrm>
                    <a:prstGeom prst="rect">
                      <a:avLst/>
                    </a:prstGeom>
                  </pic:spPr>
                </pic:pic>
              </a:graphicData>
            </a:graphic>
          </wp:inline>
        </w:drawing>
      </w:r>
    </w:p>
    <w:p w14:paraId="49D850CA" w14:textId="6BEF20E3" w:rsidR="003401E5" w:rsidRDefault="003401E5" w:rsidP="005D3A20">
      <w:pPr>
        <w:pStyle w:val="Caption"/>
        <w:jc w:val="center"/>
      </w:pPr>
      <w:bookmarkStart w:id="6" w:name="_Ref1035243"/>
      <w:r>
        <w:t xml:space="preserve">Figure </w:t>
      </w:r>
      <w:r>
        <w:fldChar w:fldCharType="begin"/>
      </w:r>
      <w:r>
        <w:instrText xml:space="preserve"> SEQ Figure \* ARABIC </w:instrText>
      </w:r>
      <w:r>
        <w:fldChar w:fldCharType="separate"/>
      </w:r>
      <w:r w:rsidR="003713CB">
        <w:rPr>
          <w:noProof/>
        </w:rPr>
        <w:t>3</w:t>
      </w:r>
      <w:r>
        <w:fldChar w:fldCharType="end"/>
      </w:r>
      <w:bookmarkEnd w:id="6"/>
      <w:r>
        <w:t>. CDF of cross-correlation in [-1,0,1]</w:t>
      </w:r>
    </w:p>
    <w:p w14:paraId="7679716A" w14:textId="7DE167C8" w:rsidR="007534C0" w:rsidRDefault="007534C0" w:rsidP="005D3A20">
      <w:pPr>
        <w:pStyle w:val="Caption"/>
        <w:jc w:val="center"/>
      </w:pPr>
      <w:bookmarkStart w:id="7" w:name="_Ref1035267"/>
      <w:r>
        <w:t xml:space="preserve">Table </w:t>
      </w:r>
      <w:r>
        <w:fldChar w:fldCharType="begin"/>
      </w:r>
      <w:r>
        <w:instrText xml:space="preserve"> SEQ Table \* ARABIC </w:instrText>
      </w:r>
      <w:r>
        <w:fldChar w:fldCharType="separate"/>
      </w:r>
      <w:r w:rsidR="003713CB">
        <w:rPr>
          <w:noProof/>
        </w:rPr>
        <w:t>4</w:t>
      </w:r>
      <w:r>
        <w:fldChar w:fldCharType="end"/>
      </w:r>
      <w:bookmarkEnd w:id="7"/>
      <w:r>
        <w:t>. Cross-correlation in [-1,0,1]</w:t>
      </w:r>
    </w:p>
    <w:tbl>
      <w:tblPr>
        <w:tblStyle w:val="TableGrid"/>
        <w:tblW w:w="0" w:type="auto"/>
        <w:jc w:val="center"/>
        <w:tblLook w:val="04A0" w:firstRow="1" w:lastRow="0" w:firstColumn="1" w:lastColumn="0" w:noHBand="0" w:noVBand="1"/>
      </w:tblPr>
      <w:tblGrid>
        <w:gridCol w:w="2337"/>
        <w:gridCol w:w="2337"/>
        <w:gridCol w:w="2338"/>
      </w:tblGrid>
      <w:tr w:rsidR="00F4595F" w:rsidRPr="00150A3A" w14:paraId="4A9B4219" w14:textId="77777777" w:rsidTr="004E56CC">
        <w:trPr>
          <w:jc w:val="center"/>
        </w:trPr>
        <w:tc>
          <w:tcPr>
            <w:tcW w:w="2337" w:type="dxa"/>
            <w:shd w:val="clear" w:color="auto" w:fill="D9D9D9" w:themeFill="background1" w:themeFillShade="D9"/>
          </w:tcPr>
          <w:p w14:paraId="12143633" w14:textId="77777777" w:rsidR="00F4595F" w:rsidRPr="00150A3A" w:rsidRDefault="00F4595F" w:rsidP="004E56CC">
            <w:pPr>
              <w:spacing w:after="0"/>
              <w:jc w:val="center"/>
              <w:rPr>
                <w:sz w:val="18"/>
              </w:rPr>
            </w:pPr>
          </w:p>
        </w:tc>
        <w:tc>
          <w:tcPr>
            <w:tcW w:w="2337" w:type="dxa"/>
            <w:shd w:val="clear" w:color="auto" w:fill="D9D9D9" w:themeFill="background1" w:themeFillShade="D9"/>
          </w:tcPr>
          <w:p w14:paraId="2C6FFA80" w14:textId="77777777" w:rsidR="00F4595F" w:rsidRPr="00150A3A" w:rsidRDefault="00F4595F" w:rsidP="004E56CC">
            <w:pPr>
              <w:spacing w:after="0"/>
              <w:jc w:val="center"/>
              <w:rPr>
                <w:sz w:val="18"/>
              </w:rPr>
            </w:pPr>
            <w:r>
              <w:rPr>
                <w:sz w:val="18"/>
              </w:rPr>
              <w:t>mean</w:t>
            </w:r>
          </w:p>
        </w:tc>
        <w:tc>
          <w:tcPr>
            <w:tcW w:w="2338" w:type="dxa"/>
            <w:shd w:val="clear" w:color="auto" w:fill="D9D9D9" w:themeFill="background1" w:themeFillShade="D9"/>
          </w:tcPr>
          <w:p w14:paraId="5EE9CE46" w14:textId="77777777" w:rsidR="00F4595F" w:rsidRPr="00150A3A" w:rsidRDefault="00F4595F" w:rsidP="004E56CC">
            <w:pPr>
              <w:spacing w:after="0"/>
              <w:jc w:val="center"/>
              <w:rPr>
                <w:sz w:val="18"/>
              </w:rPr>
            </w:pPr>
            <w:r>
              <w:rPr>
                <w:sz w:val="18"/>
              </w:rPr>
              <w:t>Max</w:t>
            </w:r>
          </w:p>
        </w:tc>
      </w:tr>
      <w:tr w:rsidR="00884D0B" w:rsidRPr="00150A3A" w14:paraId="6E04E79C" w14:textId="77777777" w:rsidTr="004E56CC">
        <w:trPr>
          <w:jc w:val="center"/>
        </w:trPr>
        <w:tc>
          <w:tcPr>
            <w:tcW w:w="2337" w:type="dxa"/>
          </w:tcPr>
          <w:p w14:paraId="41439DC9" w14:textId="734BA63C" w:rsidR="00884D0B" w:rsidRPr="00150A3A" w:rsidRDefault="00884D0B" w:rsidP="00884D0B">
            <w:pPr>
              <w:spacing w:after="0"/>
              <w:jc w:val="center"/>
              <w:rPr>
                <w:sz w:val="18"/>
              </w:rPr>
            </w:pPr>
            <w:r>
              <w:rPr>
                <w:sz w:val="18"/>
              </w:rPr>
              <w:t>Rel-15</w:t>
            </w:r>
          </w:p>
        </w:tc>
        <w:tc>
          <w:tcPr>
            <w:tcW w:w="2337" w:type="dxa"/>
          </w:tcPr>
          <w:p w14:paraId="5A0906A7" w14:textId="77777777" w:rsidR="00884D0B" w:rsidRPr="00150A3A" w:rsidRDefault="00884D0B" w:rsidP="00884D0B">
            <w:pPr>
              <w:spacing w:after="0"/>
              <w:jc w:val="center"/>
              <w:rPr>
                <w:sz w:val="18"/>
              </w:rPr>
            </w:pPr>
            <w:r w:rsidRPr="00597CC7">
              <w:rPr>
                <w:sz w:val="18"/>
              </w:rPr>
              <w:t>0.38</w:t>
            </w:r>
          </w:p>
        </w:tc>
        <w:tc>
          <w:tcPr>
            <w:tcW w:w="2338" w:type="dxa"/>
          </w:tcPr>
          <w:p w14:paraId="27511E52" w14:textId="77777777" w:rsidR="00884D0B" w:rsidRPr="00150A3A" w:rsidRDefault="00884D0B" w:rsidP="00884D0B">
            <w:pPr>
              <w:spacing w:after="0"/>
              <w:jc w:val="center"/>
              <w:rPr>
                <w:sz w:val="18"/>
              </w:rPr>
            </w:pPr>
            <w:r w:rsidRPr="00597CC7">
              <w:rPr>
                <w:sz w:val="18"/>
              </w:rPr>
              <w:t>0.91</w:t>
            </w:r>
          </w:p>
        </w:tc>
      </w:tr>
      <w:tr w:rsidR="00884D0B" w:rsidRPr="00150A3A" w14:paraId="54DA7FEB" w14:textId="77777777" w:rsidTr="004E56CC">
        <w:trPr>
          <w:jc w:val="center"/>
        </w:trPr>
        <w:tc>
          <w:tcPr>
            <w:tcW w:w="2337" w:type="dxa"/>
          </w:tcPr>
          <w:p w14:paraId="4D3A5336" w14:textId="1D94D49F" w:rsidR="00884D0B" w:rsidRPr="00150A3A" w:rsidRDefault="00884D0B" w:rsidP="00884D0B">
            <w:pPr>
              <w:spacing w:after="0"/>
              <w:jc w:val="center"/>
              <w:rPr>
                <w:sz w:val="18"/>
              </w:rPr>
            </w:pPr>
            <w:r>
              <w:rPr>
                <w:sz w:val="18"/>
              </w:rPr>
              <w:t>Proposed</w:t>
            </w:r>
          </w:p>
        </w:tc>
        <w:tc>
          <w:tcPr>
            <w:tcW w:w="2337" w:type="dxa"/>
          </w:tcPr>
          <w:p w14:paraId="51972E42" w14:textId="77777777" w:rsidR="00884D0B" w:rsidRPr="00150A3A" w:rsidRDefault="00884D0B" w:rsidP="00884D0B">
            <w:pPr>
              <w:spacing w:after="0"/>
              <w:jc w:val="center"/>
              <w:rPr>
                <w:sz w:val="18"/>
              </w:rPr>
            </w:pPr>
            <w:r w:rsidRPr="00AC3211">
              <w:rPr>
                <w:sz w:val="18"/>
              </w:rPr>
              <w:t>0.38</w:t>
            </w:r>
          </w:p>
        </w:tc>
        <w:tc>
          <w:tcPr>
            <w:tcW w:w="2338" w:type="dxa"/>
          </w:tcPr>
          <w:p w14:paraId="2FD68C8B" w14:textId="77777777" w:rsidR="00884D0B" w:rsidRPr="00150A3A" w:rsidRDefault="00884D0B" w:rsidP="00884D0B">
            <w:pPr>
              <w:spacing w:after="0"/>
              <w:jc w:val="center"/>
              <w:rPr>
                <w:sz w:val="18"/>
              </w:rPr>
            </w:pPr>
            <w:r>
              <w:rPr>
                <w:sz w:val="18"/>
              </w:rPr>
              <w:t>0.96</w:t>
            </w:r>
          </w:p>
        </w:tc>
      </w:tr>
    </w:tbl>
    <w:p w14:paraId="72F226F8" w14:textId="77777777" w:rsidR="00A14668" w:rsidRDefault="00A14668" w:rsidP="00396FCC"/>
    <w:p w14:paraId="58F5C27B" w14:textId="77777777" w:rsidR="00A14668" w:rsidRDefault="00A14668" w:rsidP="00F07822">
      <w:pPr>
        <w:spacing w:after="0"/>
        <w:rPr>
          <w:lang w:val="en-US" w:eastAsia="x-none"/>
        </w:rPr>
      </w:pPr>
    </w:p>
    <w:p w14:paraId="5ABCD66D" w14:textId="77777777" w:rsidR="00A13FFC" w:rsidRDefault="00A13FFC" w:rsidP="00F07822">
      <w:pPr>
        <w:spacing w:after="0"/>
        <w:rPr>
          <w:lang w:val="en-US" w:eastAsia="x-none"/>
        </w:rPr>
      </w:pPr>
    </w:p>
    <w:p w14:paraId="04FA4244" w14:textId="77777777" w:rsidR="00A13FFC" w:rsidRDefault="00A13FFC" w:rsidP="00A13FFC">
      <w:pPr>
        <w:pStyle w:val="Heading1"/>
        <w:rPr>
          <w:lang w:val="en-US"/>
        </w:rPr>
      </w:pPr>
      <w:r>
        <w:rPr>
          <w:lang w:val="en-US"/>
        </w:rPr>
        <w:t>Power imbalance</w:t>
      </w:r>
    </w:p>
    <w:p w14:paraId="0FCCE2D4" w14:textId="3DE505C6" w:rsidR="00A13FFC" w:rsidRDefault="00A13FFC" w:rsidP="00A13FFC">
      <w:pPr>
        <w:rPr>
          <w:lang w:val="en-US" w:eastAsia="x-none"/>
        </w:rPr>
      </w:pPr>
      <w:r w:rsidRPr="00410F68">
        <w:rPr>
          <w:lang w:val="en-US" w:eastAsia="x-none"/>
        </w:rPr>
        <w:t>The existing power imbalance issues</w:t>
      </w:r>
      <w:r>
        <w:rPr>
          <w:lang w:val="en-US" w:eastAsia="x-none"/>
        </w:rPr>
        <w:t xml:space="preserve"> </w:t>
      </w:r>
      <w:r w:rsidRPr="00410F68">
        <w:rPr>
          <w:lang w:val="en-US" w:eastAsia="x-none"/>
        </w:rPr>
        <w:t>(</w:t>
      </w:r>
      <w:r w:rsidRPr="00410F68">
        <w:rPr>
          <w:lang w:val="sv-SE" w:eastAsia="x-none"/>
        </w:rPr>
        <w:t>between OFDM symbols and between RE in same OFDM symbol</w:t>
      </w:r>
      <w:r w:rsidRPr="00410F68">
        <w:rPr>
          <w:lang w:val="en-US" w:eastAsia="x-none"/>
        </w:rPr>
        <w:t xml:space="preserve">) increase signal dynamic range unnecessarily. </w:t>
      </w:r>
      <w:r>
        <w:rPr>
          <w:lang w:val="en-US" w:eastAsia="x-none"/>
        </w:rPr>
        <w:t>On transmitter side, it decreases PA efficiency and</w:t>
      </w:r>
      <w:r w:rsidRPr="00410F68">
        <w:rPr>
          <w:lang w:val="en-US" w:eastAsia="x-none"/>
        </w:rPr>
        <w:t xml:space="preserve"> could also has side effect on OOB spectrum emission </w:t>
      </w:r>
      <w:r>
        <w:rPr>
          <w:lang w:val="en-US" w:eastAsia="x-none"/>
        </w:rPr>
        <w:t>(see [</w:t>
      </w:r>
      <w:r w:rsidR="00B25735">
        <w:rPr>
          <w:lang w:val="en-US" w:eastAsia="x-none"/>
        </w:rPr>
        <w:t>8</w:t>
      </w:r>
      <w:r>
        <w:rPr>
          <w:lang w:val="en-US" w:eastAsia="x-none"/>
        </w:rPr>
        <w:t>]). On receiver side, large symbol-to-symbol power imbalance could also complicate AGC design. T</w:t>
      </w:r>
      <w:r w:rsidRPr="00410F68">
        <w:rPr>
          <w:lang w:val="en-US" w:eastAsia="x-none"/>
        </w:rPr>
        <w:t>herefore</w:t>
      </w:r>
      <w:r>
        <w:rPr>
          <w:lang w:val="en-US" w:eastAsia="x-none"/>
        </w:rPr>
        <w:t>,</w:t>
      </w:r>
      <w:r w:rsidRPr="00410F68">
        <w:rPr>
          <w:lang w:val="en-US" w:eastAsia="x-none"/>
        </w:rPr>
        <w:t xml:space="preserve"> we think it need to be fixed in Rel-16.</w:t>
      </w:r>
    </w:p>
    <w:p w14:paraId="4226945D" w14:textId="77777777" w:rsidR="00A13FFC" w:rsidRDefault="00A13FFC" w:rsidP="00A13FFC">
      <w:pPr>
        <w:rPr>
          <w:lang w:val="en-US" w:eastAsia="zh-TW"/>
        </w:rPr>
      </w:pPr>
      <w:r>
        <w:rPr>
          <w:lang w:val="en-US" w:eastAsia="zh-TW"/>
        </w:rPr>
        <w:t xml:space="preserve">One approach is to apply a port-specific phase (e.g. pseudo-random phase) on each DMRS port. This can be done by an implementation-based solution, i.e., transmitter apply phase rotation on the transmitted signal and is transparent to receiver, or it can be explicitly specified in the </w:t>
      </w:r>
      <w:r w:rsidRPr="00C842DE">
        <w:rPr>
          <w:lang w:val="en-US" w:eastAsia="zh-TW"/>
        </w:rPr>
        <w:t>specification</w:t>
      </w:r>
      <w:r>
        <w:rPr>
          <w:lang w:val="en-US" w:eastAsia="zh-TW"/>
        </w:rPr>
        <w:t xml:space="preserve">. If we go with implementation-based solution in RAN1, then a downlink waveform with power imbalance is still an allowed waveform and UE receiver might still be expected to handle such a waveform to avoid handling such cases, then it should be clarified that a UE is not expected to handle waveforms with power imbalance. </w:t>
      </w:r>
    </w:p>
    <w:p w14:paraId="5D169A36" w14:textId="77777777" w:rsidR="00A13FFC" w:rsidRDefault="00A13FFC" w:rsidP="00A13FFC">
      <w:pPr>
        <w:rPr>
          <w:lang w:val="en-US" w:eastAsia="zh-TW"/>
        </w:rPr>
      </w:pPr>
      <w:r>
        <w:rPr>
          <w:lang w:val="en-US" w:eastAsia="zh-TW"/>
        </w:rPr>
        <w:t>We think RAN1 should notify RAN4 for the power imbalance issue and pursue further discussion based on RAN4’s feedback.</w:t>
      </w:r>
    </w:p>
    <w:p w14:paraId="4726EF12" w14:textId="7976179E" w:rsidR="00A13FFC" w:rsidRPr="00774EAB" w:rsidRDefault="00A13FFC" w:rsidP="00A13FFC">
      <w:pPr>
        <w:rPr>
          <w:lang w:val="en-US" w:eastAsia="zh-TW"/>
        </w:rPr>
      </w:pPr>
      <w:r w:rsidRPr="00A5196B">
        <w:rPr>
          <w:b/>
          <w:i/>
          <w:lang w:val="en-US" w:eastAsia="zh-TW"/>
        </w:rPr>
        <w:t xml:space="preserve">Proposal </w:t>
      </w:r>
      <w:r w:rsidR="0057778B">
        <w:rPr>
          <w:b/>
          <w:i/>
          <w:lang w:val="en-US" w:eastAsia="zh-TW"/>
        </w:rPr>
        <w:t>3</w:t>
      </w:r>
      <w:r w:rsidRPr="00A5196B">
        <w:rPr>
          <w:b/>
          <w:i/>
          <w:lang w:val="en-US" w:eastAsia="zh-TW"/>
        </w:rPr>
        <w:t xml:space="preserve">: </w:t>
      </w:r>
      <w:r w:rsidRPr="00774EAB">
        <w:rPr>
          <w:i/>
          <w:lang w:val="en-US" w:eastAsia="zh-TW"/>
        </w:rPr>
        <w:t>RAN1 notifies RAN4 for the power imbalance issue.</w:t>
      </w:r>
      <w:r>
        <w:rPr>
          <w:i/>
          <w:lang w:val="en-US" w:eastAsia="zh-TW"/>
        </w:rPr>
        <w:t xml:space="preserve"> </w:t>
      </w:r>
      <w:r w:rsidR="00981584">
        <w:rPr>
          <w:i/>
          <w:lang w:val="en-US" w:eastAsia="zh-TW"/>
        </w:rPr>
        <w:t xml:space="preserve">Pursuit a specification solution </w:t>
      </w:r>
      <w:r>
        <w:rPr>
          <w:i/>
          <w:lang w:val="en-US" w:eastAsia="zh-TW"/>
        </w:rPr>
        <w:t>base</w:t>
      </w:r>
      <w:r w:rsidRPr="00A564BF">
        <w:rPr>
          <w:i/>
          <w:lang w:val="en-US" w:eastAsia="zh-TW"/>
        </w:rPr>
        <w:t>d on RAN4’s feedback</w:t>
      </w:r>
      <w:r>
        <w:rPr>
          <w:i/>
          <w:lang w:val="en-US" w:eastAsia="zh-TW"/>
        </w:rPr>
        <w:t>.</w:t>
      </w:r>
    </w:p>
    <w:p w14:paraId="1B4A1AFE" w14:textId="77777777" w:rsidR="00A13FFC" w:rsidRDefault="00A13FFC" w:rsidP="00F07822">
      <w:pPr>
        <w:spacing w:after="0"/>
        <w:rPr>
          <w:lang w:val="en-US" w:eastAsia="x-none"/>
        </w:rPr>
      </w:pPr>
    </w:p>
    <w:p w14:paraId="5A0FA1B3" w14:textId="77777777" w:rsidR="006E3E11" w:rsidRDefault="006E3E11" w:rsidP="006E3E11">
      <w:pPr>
        <w:pStyle w:val="Heading1"/>
        <w:rPr>
          <w:lang w:val="en-US"/>
        </w:rPr>
      </w:pPr>
      <w:r>
        <w:rPr>
          <w:lang w:val="en-US"/>
        </w:rPr>
        <w:t>Conclusions</w:t>
      </w:r>
    </w:p>
    <w:p w14:paraId="5707795C" w14:textId="2C2134BB" w:rsidR="005355C0" w:rsidRDefault="00CA46BB" w:rsidP="00D140FF">
      <w:pPr>
        <w:spacing w:after="0"/>
        <w:rPr>
          <w:i/>
        </w:rPr>
      </w:pPr>
      <w:r w:rsidRPr="00A01445">
        <w:rPr>
          <w:b/>
          <w:i/>
        </w:rPr>
        <w:t>Proposal 1</w:t>
      </w:r>
      <w:r w:rsidRPr="00A01445">
        <w:rPr>
          <w:i/>
        </w:rPr>
        <w:t xml:space="preserve">: </w:t>
      </w:r>
      <w:r>
        <w:rPr>
          <w:i/>
        </w:rPr>
        <w:t>F</w:t>
      </w:r>
      <w:r w:rsidRPr="00A01445">
        <w:rPr>
          <w:i/>
        </w:rPr>
        <w:t xml:space="preserve">or </w:t>
      </w:r>
      <w:r w:rsidRPr="00A01445">
        <w:rPr>
          <w:rFonts w:cs="Times"/>
          <w:i/>
          <w:lang w:eastAsia="zh-CN"/>
        </w:rPr>
        <w:t>π</w:t>
      </w:r>
      <w:r w:rsidRPr="00A01445">
        <w:rPr>
          <w:i/>
          <w:lang w:eastAsia="zh-CN"/>
        </w:rPr>
        <w:t xml:space="preserve">/2-BPSK based </w:t>
      </w:r>
      <w:r w:rsidRPr="00A01445">
        <w:rPr>
          <w:rFonts w:eastAsia="Malgun Gothic"/>
          <w:i/>
          <w:lang w:eastAsia="ko-KR"/>
        </w:rPr>
        <w:t>DMRS</w:t>
      </w:r>
      <w:r w:rsidRPr="00A01445">
        <w:rPr>
          <w:i/>
        </w:rPr>
        <w:t xml:space="preserve"> in Rel-16</w:t>
      </w:r>
      <w:r>
        <w:rPr>
          <w:i/>
        </w:rPr>
        <w:t xml:space="preserve">, support </w:t>
      </w:r>
      <w:r w:rsidRPr="00A01445">
        <w:rPr>
          <w:i/>
        </w:rPr>
        <w:t xml:space="preserve">Alt.4-a </w:t>
      </w:r>
      <w:r>
        <w:rPr>
          <w:i/>
        </w:rPr>
        <w:t>or</w:t>
      </w:r>
      <w:r w:rsidRPr="00A01445">
        <w:rPr>
          <w:i/>
        </w:rPr>
        <w:t xml:space="preserve"> Alt.4-b for sequence mapping of the 2</w:t>
      </w:r>
      <w:r w:rsidRPr="00A01445">
        <w:rPr>
          <w:i/>
          <w:vertAlign w:val="superscript"/>
        </w:rPr>
        <w:t>nd</w:t>
      </w:r>
      <w:r w:rsidRPr="00A01445">
        <w:rPr>
          <w:i/>
        </w:rPr>
        <w:t xml:space="preserve"> comb.</w:t>
      </w:r>
    </w:p>
    <w:p w14:paraId="0B08F2E8" w14:textId="77777777" w:rsidR="005355C0" w:rsidRDefault="005355C0" w:rsidP="00D140FF">
      <w:pPr>
        <w:spacing w:after="0"/>
        <w:rPr>
          <w:b/>
          <w:i/>
          <w:lang w:val="en-US" w:eastAsia="x-none"/>
        </w:rPr>
      </w:pPr>
    </w:p>
    <w:p w14:paraId="0268432A" w14:textId="10F0BFA8" w:rsidR="00D140FF" w:rsidRPr="00A14668" w:rsidRDefault="00D140FF" w:rsidP="00D140FF">
      <w:pPr>
        <w:spacing w:after="0"/>
        <w:rPr>
          <w:b/>
          <w:i/>
          <w:lang w:val="en-US" w:eastAsia="x-none"/>
        </w:rPr>
      </w:pPr>
      <w:r w:rsidRPr="00A14668">
        <w:rPr>
          <w:b/>
          <w:i/>
          <w:lang w:val="en-US" w:eastAsia="x-none"/>
        </w:rPr>
        <w:t xml:space="preserve">Proposal </w:t>
      </w:r>
      <w:r w:rsidR="005355C0">
        <w:rPr>
          <w:b/>
          <w:i/>
          <w:lang w:val="en-US" w:eastAsia="x-none"/>
        </w:rPr>
        <w:t>2</w:t>
      </w:r>
      <w:r w:rsidRPr="00A14668">
        <w:rPr>
          <w:b/>
          <w:i/>
          <w:lang w:val="en-US" w:eastAsia="x-none"/>
        </w:rPr>
        <w:t xml:space="preserve">: </w:t>
      </w:r>
      <w:r w:rsidRPr="00D140FF">
        <w:rPr>
          <w:i/>
          <w:lang w:val="en-US" w:eastAsia="x-none"/>
        </w:rPr>
        <w:t xml:space="preserve">For length 6, NR Rel-16 supports sequences in </w:t>
      </w:r>
      <w:r w:rsidRPr="00D140FF">
        <w:rPr>
          <w:i/>
          <w:lang w:val="en-US" w:eastAsia="x-none"/>
        </w:rPr>
        <w:fldChar w:fldCharType="begin"/>
      </w:r>
      <w:r w:rsidRPr="00D140FF">
        <w:rPr>
          <w:i/>
          <w:lang w:val="en-US" w:eastAsia="x-none"/>
        </w:rPr>
        <w:instrText xml:space="preserve"> REF _Ref1032203 \h  \* MERGEFORMAT </w:instrText>
      </w:r>
      <w:r w:rsidRPr="00D140FF">
        <w:rPr>
          <w:i/>
          <w:lang w:val="en-US" w:eastAsia="x-none"/>
        </w:rPr>
      </w:r>
      <w:r w:rsidRPr="00D140FF">
        <w:rPr>
          <w:i/>
          <w:lang w:val="en-US" w:eastAsia="x-none"/>
        </w:rPr>
        <w:fldChar w:fldCharType="separate"/>
      </w:r>
      <w:r w:rsidR="003713CB" w:rsidRPr="00A82061">
        <w:rPr>
          <w:i/>
        </w:rPr>
        <w:t xml:space="preserve">Table </w:t>
      </w:r>
      <w:r w:rsidR="003713CB" w:rsidRPr="00A82061">
        <w:rPr>
          <w:i/>
          <w:noProof/>
        </w:rPr>
        <w:t>1</w:t>
      </w:r>
      <w:r w:rsidRPr="00D140FF">
        <w:rPr>
          <w:i/>
          <w:lang w:val="en-US" w:eastAsia="x-none"/>
        </w:rPr>
        <w:fldChar w:fldCharType="end"/>
      </w:r>
      <w:r w:rsidRPr="00D140FF">
        <w:rPr>
          <w:i/>
          <w:lang w:val="en-US" w:eastAsia="x-none"/>
        </w:rPr>
        <w:t xml:space="preserve"> as DMRS for π/2-BPSK modulation PUSCH.</w:t>
      </w:r>
    </w:p>
    <w:p w14:paraId="3BCBF51D" w14:textId="77777777" w:rsidR="00774EAB" w:rsidRPr="00774EAB" w:rsidRDefault="00774EAB" w:rsidP="00774EAB">
      <w:pPr>
        <w:spacing w:after="0"/>
        <w:rPr>
          <w:i/>
          <w:lang w:val="en-US" w:eastAsia="x-none"/>
        </w:rPr>
      </w:pPr>
    </w:p>
    <w:p w14:paraId="3C95A8E7" w14:textId="56A73B81" w:rsidR="00452826" w:rsidRPr="00774EAB" w:rsidRDefault="00452826" w:rsidP="00452826">
      <w:pPr>
        <w:rPr>
          <w:lang w:val="en-US" w:eastAsia="zh-TW"/>
        </w:rPr>
      </w:pPr>
      <w:r w:rsidRPr="00A5196B">
        <w:rPr>
          <w:b/>
          <w:i/>
          <w:lang w:val="en-US" w:eastAsia="zh-TW"/>
        </w:rPr>
        <w:t xml:space="preserve">Proposal </w:t>
      </w:r>
      <w:r w:rsidR="005355C0">
        <w:rPr>
          <w:b/>
          <w:i/>
          <w:lang w:val="en-US" w:eastAsia="zh-TW"/>
        </w:rPr>
        <w:t>3</w:t>
      </w:r>
      <w:r w:rsidRPr="00A5196B">
        <w:rPr>
          <w:b/>
          <w:i/>
          <w:lang w:val="en-US" w:eastAsia="zh-TW"/>
        </w:rPr>
        <w:t xml:space="preserve">: </w:t>
      </w:r>
      <w:r w:rsidRPr="00774EAB">
        <w:rPr>
          <w:i/>
          <w:lang w:val="en-US" w:eastAsia="zh-TW"/>
        </w:rPr>
        <w:t>RAN1 notifies RAN4 for the power imbalance issue.</w:t>
      </w:r>
      <w:r>
        <w:rPr>
          <w:i/>
          <w:lang w:val="en-US" w:eastAsia="zh-TW"/>
        </w:rPr>
        <w:t xml:space="preserve"> Pursuit a specification solution base</w:t>
      </w:r>
      <w:r w:rsidRPr="00A564BF">
        <w:rPr>
          <w:i/>
          <w:lang w:val="en-US" w:eastAsia="zh-TW"/>
        </w:rPr>
        <w:t>d on RAN4’s feedback</w:t>
      </w:r>
      <w:r>
        <w:rPr>
          <w:i/>
          <w:lang w:val="en-US" w:eastAsia="zh-TW"/>
        </w:rPr>
        <w:t>.</w:t>
      </w:r>
    </w:p>
    <w:p w14:paraId="2D1FEB61" w14:textId="77777777" w:rsidR="00452826" w:rsidRDefault="00452826" w:rsidP="00EF6CF4">
      <w:pPr>
        <w:rPr>
          <w:lang w:val="en-US" w:eastAsia="zh-TW"/>
        </w:rPr>
      </w:pPr>
    </w:p>
    <w:p w14:paraId="1A9D1FC2" w14:textId="70C0A888" w:rsidR="00B70825" w:rsidRDefault="000A0FE0" w:rsidP="004A11A1">
      <w:pPr>
        <w:pStyle w:val="Heading1"/>
      </w:pPr>
      <w:bookmarkStart w:id="8" w:name="_Ref1051605"/>
      <w:r>
        <w:lastRenderedPageBreak/>
        <w:t>Auto-correlation with</w:t>
      </w:r>
      <w:r w:rsidR="008F1FCA">
        <w:t xml:space="preserve"> DFT basis TD-OCC</w:t>
      </w:r>
      <w:bookmarkEnd w:id="8"/>
    </w:p>
    <w:p w14:paraId="3225CA52" w14:textId="0E4959E8" w:rsidR="00E0561C" w:rsidRDefault="00AB7119" w:rsidP="00E0561C">
      <w:r>
        <w:t>Circular a</w:t>
      </w:r>
      <w:r w:rsidR="00E0561C">
        <w:t>uto</w:t>
      </w:r>
      <w:r>
        <w:t>-</w:t>
      </w:r>
      <w:r w:rsidR="00E0561C">
        <w:t>correlation</w:t>
      </w:r>
      <w:r w:rsidR="005628ED">
        <w:t xml:space="preserve"> function</w:t>
      </w:r>
      <w:r w:rsidR="00E0561C">
        <w:t xml:space="preserve"> </w:t>
      </w:r>
      <w:r w:rsidR="00EE7E02">
        <w:t>for</w:t>
      </w:r>
      <w:r w:rsidR="00E0561C">
        <w:t xml:space="preserve"> sequence </w:t>
      </w:r>
      <m:oMath>
        <m:r>
          <w:rPr>
            <w:rFonts w:ascii="Cambria Math" w:hAnsi="Cambria Math"/>
          </w:rPr>
          <m:t>s</m:t>
        </m:r>
        <m:d>
          <m:dPr>
            <m:begChr m:val="["/>
            <m:endChr m:val="]"/>
            <m:ctrlPr>
              <w:rPr>
                <w:rFonts w:ascii="Cambria Math" w:hAnsi="Cambria Math"/>
                <w:i/>
              </w:rPr>
            </m:ctrlPr>
          </m:dPr>
          <m:e>
            <m:r>
              <w:rPr>
                <w:rFonts w:ascii="Cambria Math" w:hAnsi="Cambria Math"/>
              </w:rPr>
              <m:t>n</m:t>
            </m:r>
          </m:e>
        </m:d>
      </m:oMath>
      <w:r w:rsidR="00E0561C">
        <w:t xml:space="preserve"> can be written as</w:t>
      </w:r>
    </w:p>
    <w:p w14:paraId="6ECF85ED" w14:textId="006B065F" w:rsidR="00E0561C" w:rsidRPr="0022220E" w:rsidRDefault="00E0561C" w:rsidP="00E0561C">
      <m:oMathPara>
        <m:oMath>
          <m:r>
            <w:rPr>
              <w:rFonts w:ascii="Cambria Math" w:hAnsi="Cambria Math"/>
            </w:rPr>
            <m:t>r</m:t>
          </m:r>
          <m:d>
            <m:dPr>
              <m:begChr m:val="["/>
              <m:endChr m:val="]"/>
              <m:ctrlPr>
                <w:rPr>
                  <w:rFonts w:ascii="Cambria Math" w:hAnsi="Cambria Math"/>
                  <w:i/>
                </w:rPr>
              </m:ctrlPr>
            </m:dPr>
            <m:e>
              <m:r>
                <w:rPr>
                  <w:rFonts w:ascii="Cambria Math" w:hAnsi="Cambria Math"/>
                </w:rPr>
                <m:t>k</m:t>
              </m:r>
            </m:e>
          </m:d>
          <m:r>
            <m:rPr>
              <m:aln/>
            </m:rPr>
            <w:rPr>
              <w:rFonts w:ascii="Cambria Math" w:hAnsi="Cambria Math"/>
            </w:rPr>
            <m:t xml:space="preserve">= </m:t>
          </m:r>
          <m:nary>
            <m:naryPr>
              <m:chr m:val="∑"/>
              <m:limLoc m:val="undOvr"/>
              <m:ctrlPr>
                <w:rPr>
                  <w:rFonts w:ascii="Cambria Math" w:hAnsi="Cambria Math"/>
                  <w:i/>
                </w:rPr>
              </m:ctrlPr>
            </m:naryPr>
            <m:sub>
              <m:r>
                <w:rPr>
                  <w:rFonts w:ascii="Cambria Math" w:hAnsi="Cambria Math"/>
                </w:rPr>
                <m:t>m=0</m:t>
              </m:r>
            </m:sub>
            <m:sup>
              <m:r>
                <w:rPr>
                  <w:rFonts w:ascii="Cambria Math" w:hAnsi="Cambria Math"/>
                </w:rPr>
                <m:t>N-1</m:t>
              </m:r>
            </m:sup>
            <m:e>
              <m:r>
                <w:rPr>
                  <w:rFonts w:ascii="Cambria Math" w:hAnsi="Cambria Math"/>
                </w:rPr>
                <m:t>s</m:t>
              </m:r>
              <m:d>
                <m:dPr>
                  <m:begChr m:val="["/>
                  <m:endChr m:val="]"/>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s</m:t>
                  </m:r>
                </m:e>
                <m:sup>
                  <m:r>
                    <w:rPr>
                      <w:rFonts w:ascii="Cambria Math" w:hAnsi="Cambria Math"/>
                    </w:rPr>
                    <m:t>*</m:t>
                  </m:r>
                </m:sup>
              </m:sSup>
              <m:d>
                <m:dPr>
                  <m:begChr m:val="["/>
                  <m:endChr m:val="]"/>
                  <m:ctrlPr>
                    <w:rPr>
                      <w:rFonts w:ascii="Cambria Math" w:hAnsi="Cambria Math"/>
                      <w:i/>
                    </w:rPr>
                  </m:ctrlPr>
                </m:dPr>
                <m:e>
                  <m:d>
                    <m:dPr>
                      <m:ctrlPr>
                        <w:rPr>
                          <w:rFonts w:ascii="Cambria Math" w:hAnsi="Cambria Math"/>
                          <w:i/>
                        </w:rPr>
                      </m:ctrlPr>
                    </m:dPr>
                    <m:e>
                      <m:r>
                        <w:rPr>
                          <w:rFonts w:ascii="Cambria Math" w:hAnsi="Cambria Math"/>
                        </w:rPr>
                        <m:t>m+k</m:t>
                      </m:r>
                    </m:e>
                  </m:d>
                  <m:r>
                    <w:rPr>
                      <w:rFonts w:ascii="Cambria Math" w:hAnsi="Cambria Math"/>
                    </w:rPr>
                    <m:t>%N</m:t>
                  </m:r>
                </m:e>
              </m:d>
            </m:e>
          </m:nary>
          <m:r>
            <m:rPr>
              <m:sty m:val="p"/>
            </m:rPr>
            <w:rPr>
              <w:rFonts w:ascii="Cambria Math" w:hAnsi="Cambria Math"/>
            </w:rPr>
            <w:br/>
          </m:r>
        </m:oMath>
        <m:oMath>
          <m:r>
            <m:rPr>
              <m:aln/>
            </m:rP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N-1</m:t>
              </m:r>
            </m:sup>
            <m:e>
              <m:r>
                <w:rPr>
                  <w:rFonts w:ascii="Cambria Math" w:hAnsi="Cambria Math"/>
                </w:rPr>
                <m:t>s</m:t>
              </m:r>
              <m:d>
                <m:dPr>
                  <m:begChr m:val="["/>
                  <m:endChr m:val="]"/>
                  <m:ctrlPr>
                    <w:rPr>
                      <w:rFonts w:ascii="Cambria Math" w:hAnsi="Cambria Math"/>
                      <w:i/>
                    </w:rPr>
                  </m:ctrlPr>
                </m:dPr>
                <m:e>
                  <m:r>
                    <w:rPr>
                      <w:rFonts w:ascii="Cambria Math" w:hAnsi="Cambria Math"/>
                    </w:rPr>
                    <m:t>m</m:t>
                  </m:r>
                </m:e>
              </m:d>
              <m:r>
                <w:rPr>
                  <w:rFonts w:ascii="Cambria Math" w:hAnsi="Cambria Math"/>
                </w:rPr>
                <m:t>u</m:t>
              </m:r>
              <m:d>
                <m:dPr>
                  <m:begChr m:val="["/>
                  <m:endChr m:val="]"/>
                  <m:ctrlPr>
                    <w:rPr>
                      <w:rFonts w:ascii="Cambria Math" w:hAnsi="Cambria Math"/>
                      <w:i/>
                    </w:rPr>
                  </m:ctrlPr>
                </m:dPr>
                <m:e>
                  <m:d>
                    <m:dPr>
                      <m:ctrlPr>
                        <w:rPr>
                          <w:rFonts w:ascii="Cambria Math" w:hAnsi="Cambria Math"/>
                          <w:i/>
                        </w:rPr>
                      </m:ctrlPr>
                    </m:dPr>
                    <m:e>
                      <m:r>
                        <w:rPr>
                          <w:rFonts w:ascii="Cambria Math" w:hAnsi="Cambria Math"/>
                        </w:rPr>
                        <m:t>-n-m</m:t>
                      </m:r>
                    </m:e>
                  </m:d>
                  <m:r>
                    <w:rPr>
                      <w:rFonts w:ascii="Cambria Math" w:hAnsi="Cambria Math"/>
                    </w:rPr>
                    <m:t>%N</m:t>
                  </m:r>
                </m:e>
              </m:d>
            </m:e>
          </m:nary>
          <m:r>
            <w:rPr>
              <w:rFonts w:ascii="Cambria Math" w:hAnsi="Cambria Math"/>
            </w:rPr>
            <m:t xml:space="preserve">,    </m:t>
          </m:r>
          <m:r>
            <m:rPr>
              <m:sty m:val="p"/>
            </m:rPr>
            <w:rPr>
              <w:rFonts w:ascii="Cambria Math" w:hAnsi="Cambria Math"/>
            </w:rPr>
            <m:t xml:space="preserve"> where</m:t>
          </m:r>
          <m:r>
            <w:rPr>
              <w:rFonts w:ascii="Cambria Math" w:hAnsi="Cambria Math"/>
            </w:rPr>
            <m:t xml:space="preserve"> u</m:t>
          </m:r>
          <m:d>
            <m:dPr>
              <m:begChr m:val="["/>
              <m:endChr m:val="]"/>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d>
            <m:dPr>
              <m:begChr m:val="["/>
              <m:endChr m:val="]"/>
              <m:ctrlPr>
                <w:rPr>
                  <w:rFonts w:ascii="Cambria Math" w:hAnsi="Cambria Math"/>
                  <w:i/>
                </w:rPr>
              </m:ctrlPr>
            </m:dPr>
            <m:e>
              <m:r>
                <w:rPr>
                  <w:rFonts w:ascii="Cambria Math" w:hAnsi="Cambria Math"/>
                </w:rPr>
                <m:t>-t</m:t>
              </m:r>
            </m:e>
          </m:d>
          <m:r>
            <m:rPr>
              <m:sty m:val="p"/>
            </m:rPr>
            <w:rPr>
              <w:rFonts w:ascii="Cambria Math" w:hAnsi="Cambria Math"/>
            </w:rPr>
            <m:t xml:space="preserve">  (conjugated time reversal)</m:t>
          </m:r>
          <m:r>
            <m:rPr>
              <m:sty m:val="p"/>
            </m:rPr>
            <w:rPr>
              <w:rFonts w:ascii="Cambria Math" w:hAnsi="Cambria Math"/>
            </w:rPr>
            <w:br/>
          </m:r>
        </m:oMath>
        <m:oMath>
          <m:r>
            <m:rPr>
              <m:aln/>
            </m:rPr>
            <w:rPr>
              <w:rFonts w:ascii="Cambria Math" w:hAnsi="Cambria Math"/>
            </w:rPr>
            <m:t>=</m:t>
          </m:r>
          <m:d>
            <m:dPr>
              <m:ctrlPr>
                <w:rPr>
                  <w:rFonts w:ascii="Cambria Math" w:hAnsi="Cambria Math"/>
                  <w:i/>
                </w:rPr>
              </m:ctrlPr>
            </m:dPr>
            <m:e>
              <m:r>
                <w:rPr>
                  <w:rFonts w:ascii="Cambria Math" w:hAnsi="Cambria Math"/>
                </w:rPr>
                <m:t>s*u</m:t>
              </m:r>
            </m:e>
          </m:d>
          <m:d>
            <m:dPr>
              <m:begChr m:val="["/>
              <m:endChr m:val="]"/>
              <m:ctrlPr>
                <w:rPr>
                  <w:rFonts w:ascii="Cambria Math" w:hAnsi="Cambria Math"/>
                  <w:i/>
                </w:rPr>
              </m:ctrlPr>
            </m:dPr>
            <m:e>
              <m:r>
                <w:rPr>
                  <w:rFonts w:ascii="Cambria Math" w:hAnsi="Cambria Math"/>
                </w:rPr>
                <m:t>-n</m:t>
              </m:r>
            </m:e>
          </m:d>
          <m:r>
            <w:rPr>
              <w:rFonts w:ascii="Cambria Math" w:hAnsi="Cambria Math"/>
            </w:rPr>
            <m:t xml:space="preserve">      </m:t>
          </m:r>
          <m:r>
            <m:rPr>
              <m:sty m:val="p"/>
            </m:rPr>
            <w:rPr>
              <w:rFonts w:ascii="Cambria Math" w:hAnsi="Cambria Math"/>
            </w:rPr>
            <m:t>(circular convolution)</m:t>
          </m:r>
        </m:oMath>
      </m:oMathPara>
    </w:p>
    <w:p w14:paraId="2A51C2A5" w14:textId="3F283DD7" w:rsidR="00E0561C" w:rsidRDefault="00E0561C" w:rsidP="00E0561C">
      <w:r>
        <w:t xml:space="preserve">Take DFT on </w:t>
      </w:r>
      <w:r w:rsidR="00C33424">
        <w:t xml:space="preserve">both side of </w:t>
      </w:r>
      <w:r>
        <w:t>above equation, we have expression in frequency domain:</w:t>
      </w:r>
    </w:p>
    <w:p w14:paraId="1DA4FD00" w14:textId="4BBD752B" w:rsidR="00E0561C" w:rsidRDefault="00E0561C" w:rsidP="00E0561C">
      <m:oMathPara>
        <m:oMath>
          <m:r>
            <w:rPr>
              <w:rFonts w:ascii="Cambria Math" w:hAnsi="Cambria Math"/>
            </w:rPr>
            <m:t>R</m:t>
          </m:r>
          <m:d>
            <m:dPr>
              <m:begChr m:val="["/>
              <m:endChr m:val="]"/>
              <m:ctrlPr>
                <w:rPr>
                  <w:rFonts w:ascii="Cambria Math" w:hAnsi="Cambria Math"/>
                  <w:i/>
                </w:rPr>
              </m:ctrlPr>
            </m:dPr>
            <m:e>
              <m:r>
                <w:rPr>
                  <w:rFonts w:ascii="Cambria Math" w:hAnsi="Cambria Math"/>
                </w:rPr>
                <m:t>f</m:t>
              </m:r>
            </m:e>
          </m:d>
          <m:r>
            <m:rPr>
              <m:aln/>
            </m:rPr>
            <w:rPr>
              <w:rFonts w:ascii="Cambria Math" w:hAnsi="Cambria Math"/>
            </w:rPr>
            <m:t>=S</m:t>
          </m:r>
          <m:d>
            <m:dPr>
              <m:begChr m:val="["/>
              <m:endChr m:val="]"/>
              <m:ctrlPr>
                <w:rPr>
                  <w:rFonts w:ascii="Cambria Math" w:hAnsi="Cambria Math"/>
                  <w:i/>
                </w:rPr>
              </m:ctrlPr>
            </m:dPr>
            <m:e>
              <m:r>
                <w:rPr>
                  <w:rFonts w:ascii="Cambria Math" w:hAnsi="Cambria Math"/>
                </w:rPr>
                <m:t>-f</m:t>
              </m:r>
            </m:e>
          </m:d>
          <m:r>
            <w:rPr>
              <w:rFonts w:ascii="Cambria Math" w:hAnsi="Cambria Math"/>
            </w:rPr>
            <m:t>⋅U</m:t>
          </m:r>
          <m:d>
            <m:dPr>
              <m:begChr m:val="["/>
              <m:endChr m:val="]"/>
              <m:ctrlPr>
                <w:rPr>
                  <w:rFonts w:ascii="Cambria Math" w:hAnsi="Cambria Math"/>
                  <w:i/>
                </w:rPr>
              </m:ctrlPr>
            </m:dPr>
            <m:e>
              <m:r>
                <w:rPr>
                  <w:rFonts w:ascii="Cambria Math" w:hAnsi="Cambria Math"/>
                </w:rPr>
                <m:t>-f</m:t>
              </m:r>
            </m:e>
          </m:d>
          <m:r>
            <m:rPr>
              <m:sty m:val="p"/>
            </m:rPr>
            <w:rPr>
              <w:rFonts w:ascii="Cambria Math" w:hAnsi="Cambria Math"/>
            </w:rPr>
            <w:br/>
          </m:r>
        </m:oMath>
      </m:oMathPara>
      <w:r>
        <w:t xml:space="preserve">where </w:t>
      </w:r>
      <m:oMath>
        <m:r>
          <w:rPr>
            <w:rFonts w:ascii="Cambria Math" w:hAnsi="Cambria Math"/>
          </w:rPr>
          <m:t>U</m:t>
        </m:r>
        <m:d>
          <m:dPr>
            <m:begChr m:val="["/>
            <m:endChr m:val="]"/>
            <m:ctrlPr>
              <w:rPr>
                <w:rFonts w:ascii="Cambria Math" w:hAnsi="Cambria Math"/>
                <w:i/>
              </w:rPr>
            </m:ctrlPr>
          </m:dPr>
          <m:e>
            <m:r>
              <w:rPr>
                <w:rFonts w:ascii="Cambria Math" w:hAnsi="Cambria Math"/>
              </w:rPr>
              <m:t>f</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d>
          <m:dPr>
            <m:begChr m:val="["/>
            <m:endChr m:val="]"/>
            <m:ctrlPr>
              <w:rPr>
                <w:rFonts w:ascii="Cambria Math" w:hAnsi="Cambria Math"/>
                <w:i/>
              </w:rPr>
            </m:ctrlPr>
          </m:dPr>
          <m:e>
            <m:r>
              <w:rPr>
                <w:rFonts w:ascii="Cambria Math" w:hAnsi="Cambria Math"/>
              </w:rPr>
              <m:t>-f</m:t>
            </m:r>
          </m:e>
        </m:d>
      </m:oMath>
      <w:r w:rsidR="00544573">
        <w:t>.</w:t>
      </w:r>
    </w:p>
    <w:p w14:paraId="60667AA7" w14:textId="368FF34F" w:rsidR="00340A7E" w:rsidRDefault="00340A7E" w:rsidP="00340A7E">
      <w:r>
        <w:t xml:space="preserve">Now consider </w:t>
      </w:r>
      <m:oMath>
        <m:r>
          <w:rPr>
            <w:rFonts w:ascii="Cambria Math" w:hAnsi="Cambria Math"/>
          </w:rPr>
          <m:t>w[n]</m:t>
        </m:r>
      </m:oMath>
      <w:r>
        <w:t xml:space="preserve"> is a DFT basis, </w:t>
      </w:r>
      <w:r w:rsidR="00B03E95">
        <w:t>i.e.,</w:t>
      </w:r>
      <w:r>
        <w:t xml:space="preserve"> </w:t>
      </w:r>
      <m:oMath>
        <m:r>
          <w:rPr>
            <w:rFonts w:ascii="Cambria Math" w:hAnsi="Cambria Math"/>
          </w:rPr>
          <m:t>w</m:t>
        </m:r>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n</m:t>
                </m:r>
              </m:num>
              <m:den>
                <m:r>
                  <w:rPr>
                    <w:rFonts w:ascii="Cambria Math" w:hAnsi="Cambria Math"/>
                  </w:rPr>
                  <m:t>N</m:t>
                </m:r>
              </m:den>
            </m:f>
          </m:sup>
        </m:sSup>
      </m:oMath>
      <w:r>
        <w:t xml:space="preserve">, for some </w:t>
      </w:r>
      <m:oMath>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∈[0,1,…N-1]</m:t>
        </m:r>
      </m:oMath>
      <w:r>
        <w:t xml:space="preserve">. The sequence obtained by </w:t>
      </w:r>
      <m:oMath>
        <m:acc>
          <m:accPr>
            <m:chr m:val="̃"/>
            <m:ctrlPr>
              <w:rPr>
                <w:rFonts w:ascii="Cambria Math" w:hAnsi="Cambria Math"/>
                <w:i/>
              </w:rPr>
            </m:ctrlPr>
          </m:accPr>
          <m:e>
            <m:r>
              <w:rPr>
                <w:rFonts w:ascii="Cambria Math" w:hAnsi="Cambria Math"/>
              </w:rPr>
              <m:t>s</m:t>
            </m:r>
          </m:e>
        </m:acc>
        <m:d>
          <m:dPr>
            <m:begChr m:val="["/>
            <m:endChr m:val="]"/>
            <m:ctrlPr>
              <w:rPr>
                <w:rFonts w:ascii="Cambria Math" w:hAnsi="Cambria Math"/>
                <w:i/>
              </w:rPr>
            </m:ctrlPr>
          </m:dPr>
          <m:e>
            <m:r>
              <w:rPr>
                <w:rFonts w:ascii="Cambria Math" w:hAnsi="Cambria Math"/>
              </w:rPr>
              <m:t>n</m:t>
            </m:r>
          </m:e>
        </m:d>
        <m:r>
          <w:rPr>
            <w:rFonts w:ascii="Cambria Math" w:hAnsi="Cambria Math"/>
          </w:rPr>
          <m:t>=s</m:t>
        </m:r>
        <m:d>
          <m:dPr>
            <m:begChr m:val="["/>
            <m:endChr m:val="]"/>
            <m:ctrlPr>
              <w:rPr>
                <w:rFonts w:ascii="Cambria Math" w:hAnsi="Cambria Math"/>
                <w:i/>
              </w:rPr>
            </m:ctrlPr>
          </m:dPr>
          <m:e>
            <m:r>
              <w:rPr>
                <w:rFonts w:ascii="Cambria Math" w:hAnsi="Cambria Math"/>
              </w:rPr>
              <m:t>n</m:t>
            </m:r>
          </m:e>
        </m:d>
        <m:r>
          <w:rPr>
            <w:rFonts w:ascii="Cambria Math" w:hAnsi="Cambria Math"/>
          </w:rPr>
          <m:t>w[n]</m:t>
        </m:r>
      </m:oMath>
      <w:r w:rsidR="00A468E5">
        <w:t xml:space="preserve"> </w:t>
      </w:r>
      <w:r>
        <w:t xml:space="preserve">a circular shift version of </w:t>
      </w:r>
      <m:oMath>
        <m:r>
          <w:rPr>
            <w:rFonts w:ascii="Cambria Math" w:hAnsi="Cambria Math"/>
          </w:rPr>
          <m:t>s</m:t>
        </m:r>
        <m:d>
          <m:dPr>
            <m:begChr m:val="["/>
            <m:endChr m:val="]"/>
            <m:ctrlPr>
              <w:rPr>
                <w:rFonts w:ascii="Cambria Math" w:hAnsi="Cambria Math"/>
                <w:i/>
              </w:rPr>
            </m:ctrlPr>
          </m:dPr>
          <m:e>
            <m:r>
              <w:rPr>
                <w:rFonts w:ascii="Cambria Math" w:hAnsi="Cambria Math"/>
              </w:rPr>
              <m:t>n</m:t>
            </m:r>
          </m:e>
        </m:d>
      </m:oMath>
      <w:r w:rsidR="00A468E5">
        <w:t xml:space="preserve"> in the frequency domain</w:t>
      </w:r>
      <w:r>
        <w:t xml:space="preserve">, i.e., </w:t>
      </w:r>
    </w:p>
    <w:p w14:paraId="567C4A2F" w14:textId="2DBFEF80" w:rsidR="00340A7E" w:rsidRPr="00942936" w:rsidRDefault="00331D09" w:rsidP="00340A7E">
      <m:oMathPara>
        <m:oMath>
          <m:acc>
            <m:accPr>
              <m:chr m:val="̃"/>
              <m:ctrlPr>
                <w:rPr>
                  <w:rFonts w:ascii="Cambria Math" w:hAnsi="Cambria Math"/>
                  <w:i/>
                </w:rPr>
              </m:ctrlPr>
            </m:accPr>
            <m:e>
              <m:r>
                <w:rPr>
                  <w:rFonts w:ascii="Cambria Math" w:hAnsi="Cambria Math"/>
                </w:rPr>
                <m:t>S</m:t>
              </m:r>
            </m:e>
          </m:acc>
          <m:d>
            <m:dPr>
              <m:begChr m:val="["/>
              <m:endChr m:val="]"/>
              <m:ctrlPr>
                <w:rPr>
                  <w:rFonts w:ascii="Cambria Math" w:hAnsi="Cambria Math"/>
                  <w:i/>
                </w:rPr>
              </m:ctrlPr>
            </m:dPr>
            <m:e>
              <m:r>
                <w:rPr>
                  <w:rFonts w:ascii="Cambria Math" w:hAnsi="Cambria Math"/>
                </w:rPr>
                <m:t>f</m:t>
              </m:r>
            </m:e>
          </m:d>
          <m:r>
            <w:rPr>
              <w:rFonts w:ascii="Cambria Math" w:hAnsi="Cambria Math"/>
            </w:rPr>
            <m:t>=S[f-</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oMath>
      </m:oMathPara>
    </w:p>
    <w:p w14:paraId="7936CE07" w14:textId="1B0353E9" w:rsidR="00340A7E" w:rsidRDefault="00331D09" w:rsidP="00340A7E">
      <m:oMath>
        <m:acc>
          <m:accPr>
            <m:chr m:val="̃"/>
            <m:ctrlPr>
              <w:rPr>
                <w:rFonts w:ascii="Cambria Math" w:hAnsi="Cambria Math"/>
                <w:i/>
              </w:rPr>
            </m:ctrlPr>
          </m:accPr>
          <m:e>
            <m:r>
              <w:rPr>
                <w:rFonts w:ascii="Cambria Math" w:hAnsi="Cambria Math"/>
              </w:rPr>
              <m:t>s</m:t>
            </m:r>
          </m:e>
        </m:acc>
        <m:d>
          <m:dPr>
            <m:begChr m:val="["/>
            <m:endChr m:val="]"/>
            <m:ctrlPr>
              <w:rPr>
                <w:rFonts w:ascii="Cambria Math" w:hAnsi="Cambria Math"/>
                <w:i/>
              </w:rPr>
            </m:ctrlPr>
          </m:dPr>
          <m:e>
            <m:r>
              <w:rPr>
                <w:rFonts w:ascii="Cambria Math" w:hAnsi="Cambria Math"/>
              </w:rPr>
              <m:t>n</m:t>
            </m:r>
          </m:e>
        </m:d>
      </m:oMath>
      <w:r w:rsidR="00340A7E">
        <w:t xml:space="preserve"> has its conjugated time reversal sequence </w:t>
      </w:r>
      <m:oMath>
        <m:acc>
          <m:accPr>
            <m:chr m:val="̃"/>
            <m:ctrlPr>
              <w:rPr>
                <w:rFonts w:ascii="Cambria Math" w:hAnsi="Cambria Math"/>
                <w:i/>
              </w:rPr>
            </m:ctrlPr>
          </m:accPr>
          <m:e>
            <m:r>
              <w:rPr>
                <w:rFonts w:ascii="Cambria Math" w:hAnsi="Cambria Math"/>
              </w:rPr>
              <m:t>u</m:t>
            </m:r>
          </m:e>
        </m:acc>
        <m:d>
          <m:dPr>
            <m:begChr m:val="["/>
            <m:endChr m:val="]"/>
            <m:ctrlPr>
              <w:rPr>
                <w:rFonts w:ascii="Cambria Math" w:hAnsi="Cambria Math"/>
                <w:i/>
              </w:rPr>
            </m:ctrlPr>
          </m:dPr>
          <m:e>
            <m:r>
              <w:rPr>
                <w:rFonts w:ascii="Cambria Math" w:hAnsi="Cambria Math"/>
              </w:rPr>
              <m:t>n</m:t>
            </m:r>
          </m:e>
        </m:d>
      </m:oMath>
      <w:r w:rsidR="00340A7E">
        <w:t xml:space="preserve"> which has frequency domain response</w:t>
      </w:r>
    </w:p>
    <w:p w14:paraId="468AE465" w14:textId="21489CB3" w:rsidR="00340A7E" w:rsidRPr="0038502E" w:rsidRDefault="00331D09" w:rsidP="00340A7E">
      <m:oMathPara>
        <m:oMath>
          <m:acc>
            <m:accPr>
              <m:chr m:val="̃"/>
              <m:ctrlPr>
                <w:rPr>
                  <w:rFonts w:ascii="Cambria Math" w:hAnsi="Cambria Math"/>
                  <w:i/>
                </w:rPr>
              </m:ctrlPr>
            </m:accPr>
            <m:e>
              <m:r>
                <w:rPr>
                  <w:rFonts w:ascii="Cambria Math" w:hAnsi="Cambria Math"/>
                </w:rPr>
                <m:t>U</m:t>
              </m:r>
            </m:e>
          </m:acc>
          <m:d>
            <m:dPr>
              <m:begChr m:val="["/>
              <m:endChr m:val="]"/>
              <m:ctrlPr>
                <w:rPr>
                  <w:rFonts w:ascii="Cambria Math" w:hAnsi="Cambria Math"/>
                  <w:i/>
                </w:rPr>
              </m:ctrlPr>
            </m:dPr>
            <m:e>
              <m:r>
                <w:rPr>
                  <w:rFonts w:ascii="Cambria Math" w:hAnsi="Cambria Math"/>
                </w:rPr>
                <m:t>f</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S</m:t>
                  </m:r>
                </m:e>
              </m:acc>
            </m:e>
            <m:sup>
              <m:r>
                <w:rPr>
                  <w:rFonts w:ascii="Cambria Math" w:hAnsi="Cambria Math"/>
                </w:rPr>
                <m:t>*</m:t>
              </m:r>
            </m:sup>
          </m:sSup>
          <m:d>
            <m:dPr>
              <m:begChr m:val="["/>
              <m:endChr m:val="]"/>
              <m:ctrlPr>
                <w:rPr>
                  <w:rFonts w:ascii="Cambria Math" w:hAnsi="Cambria Math"/>
                  <w:i/>
                </w:rPr>
              </m:ctrlPr>
            </m:dPr>
            <m:e>
              <m:r>
                <w:rPr>
                  <w:rFonts w:ascii="Cambria Math" w:hAnsi="Cambria Math"/>
                </w:rPr>
                <m:t>-f</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d>
            <m:dPr>
              <m:begChr m:val="["/>
              <m:endChr m:val="]"/>
              <m:ctrlPr>
                <w:rPr>
                  <w:rFonts w:ascii="Cambria Math" w:hAnsi="Cambria Math"/>
                  <w:i/>
                </w:rPr>
              </m:ctrlPr>
            </m:dPr>
            <m:e>
              <m:r>
                <w:rPr>
                  <w:rFonts w:ascii="Cambria Math" w:hAnsi="Cambria Math"/>
                </w:rPr>
                <m:t>-</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0</m:t>
                      </m:r>
                    </m:sub>
                  </m:sSub>
                </m:e>
              </m:d>
            </m:e>
          </m:d>
          <m:r>
            <w:rPr>
              <w:rFonts w:ascii="Cambria Math" w:hAnsi="Cambria Math"/>
            </w:rPr>
            <m:t>=U[f-</m:t>
          </m:r>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m:t>
          </m:r>
        </m:oMath>
      </m:oMathPara>
    </w:p>
    <w:p w14:paraId="5968C849" w14:textId="1DA617D5" w:rsidR="00340A7E" w:rsidRDefault="0064433D" w:rsidP="00340A7E">
      <w:r>
        <w:t>Similarly, t</w:t>
      </w:r>
      <w:r w:rsidR="00F27E7D">
        <w:t>he</w:t>
      </w:r>
      <w:r w:rsidR="00340A7E">
        <w:t xml:space="preserve"> autocorrelation function of </w:t>
      </w:r>
      <m:oMath>
        <m:acc>
          <m:accPr>
            <m:chr m:val="̃"/>
            <m:ctrlPr>
              <w:rPr>
                <w:rFonts w:ascii="Cambria Math" w:hAnsi="Cambria Math"/>
                <w:i/>
              </w:rPr>
            </m:ctrlPr>
          </m:accPr>
          <m:e>
            <m:r>
              <w:rPr>
                <w:rFonts w:ascii="Cambria Math" w:hAnsi="Cambria Math"/>
              </w:rPr>
              <m:t>s</m:t>
            </m:r>
          </m:e>
        </m:acc>
        <m:d>
          <m:dPr>
            <m:begChr m:val="["/>
            <m:endChr m:val="]"/>
            <m:ctrlPr>
              <w:rPr>
                <w:rFonts w:ascii="Cambria Math" w:hAnsi="Cambria Math"/>
                <w:i/>
              </w:rPr>
            </m:ctrlPr>
          </m:dPr>
          <m:e>
            <m:r>
              <w:rPr>
                <w:rFonts w:ascii="Cambria Math" w:hAnsi="Cambria Math"/>
              </w:rPr>
              <m:t>n</m:t>
            </m:r>
          </m:e>
        </m:d>
      </m:oMath>
      <w:r w:rsidR="00F27E7D">
        <w:t xml:space="preserve"> </w:t>
      </w:r>
      <w:r w:rsidR="0083288C">
        <w:t xml:space="preserve">denoted by </w:t>
      </w:r>
      <m:oMath>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n</m:t>
            </m:r>
          </m:e>
        </m:d>
      </m:oMath>
      <w:r w:rsidR="0083288C">
        <w:t xml:space="preserve"> </w:t>
      </w:r>
      <w:r w:rsidR="00340A7E">
        <w:t xml:space="preserve">is </w:t>
      </w:r>
      <m:oMath>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n</m:t>
            </m:r>
          </m:e>
        </m:d>
        <m:r>
          <w:rPr>
            <w:rFonts w:ascii="Cambria Math" w:hAnsi="Cambria Math"/>
          </w:rPr>
          <m:t>=(</m:t>
        </m:r>
        <m:acc>
          <m:accPr>
            <m:chr m:val="̃"/>
            <m:ctrlPr>
              <w:rPr>
                <w:rFonts w:ascii="Cambria Math" w:hAnsi="Cambria Math"/>
                <w:i/>
              </w:rPr>
            </m:ctrlPr>
          </m:accPr>
          <m:e>
            <m:r>
              <w:rPr>
                <w:rFonts w:ascii="Cambria Math" w:hAnsi="Cambria Math"/>
              </w:rPr>
              <m:t>s</m:t>
            </m:r>
          </m:e>
        </m:acc>
        <m:r>
          <w:rPr>
            <w:rFonts w:ascii="Cambria Math" w:hAnsi="Cambria Math"/>
          </w:rPr>
          <m:t>*</m:t>
        </m:r>
        <m:acc>
          <m:accPr>
            <m:chr m:val="̃"/>
            <m:ctrlPr>
              <w:rPr>
                <w:rFonts w:ascii="Cambria Math" w:hAnsi="Cambria Math"/>
                <w:i/>
              </w:rPr>
            </m:ctrlPr>
          </m:accPr>
          <m:e>
            <m:r>
              <w:rPr>
                <w:rFonts w:ascii="Cambria Math" w:hAnsi="Cambria Math"/>
              </w:rPr>
              <m:t>u</m:t>
            </m:r>
          </m:e>
        </m:acc>
        <m:r>
          <w:rPr>
            <w:rFonts w:ascii="Cambria Math" w:hAnsi="Cambria Math"/>
          </w:rPr>
          <m:t>)</m:t>
        </m:r>
        <m:d>
          <m:dPr>
            <m:begChr m:val="["/>
            <m:endChr m:val="]"/>
            <m:ctrlPr>
              <w:rPr>
                <w:rFonts w:ascii="Cambria Math" w:hAnsi="Cambria Math"/>
                <w:i/>
              </w:rPr>
            </m:ctrlPr>
          </m:dPr>
          <m:e>
            <m:r>
              <w:rPr>
                <w:rFonts w:ascii="Cambria Math" w:hAnsi="Cambria Math"/>
              </w:rPr>
              <m:t>-n</m:t>
            </m:r>
          </m:e>
        </m:d>
      </m:oMath>
      <w:r w:rsidR="0083288C">
        <w:t xml:space="preserve"> and w</w:t>
      </w:r>
      <w:r w:rsidR="00340A7E">
        <w:t>e have in frequency domain:</w:t>
      </w:r>
    </w:p>
    <w:p w14:paraId="23D8914E" w14:textId="056CFFFA" w:rsidR="00340A7E" w:rsidRPr="0045106B" w:rsidRDefault="00331D09" w:rsidP="00340A7E">
      <m:oMathPara>
        <m:oMath>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f</m:t>
              </m:r>
            </m:e>
          </m:d>
          <m:r>
            <m:rPr>
              <m:aln/>
            </m:rPr>
            <w:rPr>
              <w:rFonts w:ascii="Cambria Math" w:hAnsi="Cambria Math"/>
            </w:rPr>
            <m:t>=</m:t>
          </m:r>
          <m:acc>
            <m:accPr>
              <m:chr m:val="̃"/>
              <m:ctrlPr>
                <w:rPr>
                  <w:rFonts w:ascii="Cambria Math" w:hAnsi="Cambria Math"/>
                  <w:i/>
                </w:rPr>
              </m:ctrlPr>
            </m:accPr>
            <m:e>
              <m:r>
                <w:rPr>
                  <w:rFonts w:ascii="Cambria Math" w:hAnsi="Cambria Math"/>
                </w:rPr>
                <m:t>S</m:t>
              </m:r>
            </m:e>
          </m:acc>
          <m:d>
            <m:dPr>
              <m:begChr m:val="["/>
              <m:endChr m:val="]"/>
              <m:ctrlPr>
                <w:rPr>
                  <w:rFonts w:ascii="Cambria Math" w:hAnsi="Cambria Math"/>
                  <w:i/>
                </w:rPr>
              </m:ctrlPr>
            </m:dPr>
            <m:e>
              <m:r>
                <w:rPr>
                  <w:rFonts w:ascii="Cambria Math" w:hAnsi="Cambria Math"/>
                </w:rPr>
                <m:t>-f</m:t>
              </m:r>
            </m:e>
          </m:d>
          <m:r>
            <w:rPr>
              <w:rFonts w:ascii="Cambria Math" w:hAnsi="Cambria Math"/>
            </w:rPr>
            <m:t>⋅</m:t>
          </m:r>
          <m:acc>
            <m:accPr>
              <m:chr m:val="̃"/>
              <m:ctrlPr>
                <w:rPr>
                  <w:rFonts w:ascii="Cambria Math" w:hAnsi="Cambria Math"/>
                  <w:i/>
                </w:rPr>
              </m:ctrlPr>
            </m:accPr>
            <m:e>
              <m:r>
                <w:rPr>
                  <w:rFonts w:ascii="Cambria Math" w:hAnsi="Cambria Math"/>
                </w:rPr>
                <m:t>U</m:t>
              </m:r>
            </m:e>
          </m:acc>
          <m:d>
            <m:dPr>
              <m:begChr m:val="["/>
              <m:endChr m:val="]"/>
              <m:ctrlPr>
                <w:rPr>
                  <w:rFonts w:ascii="Cambria Math" w:hAnsi="Cambria Math"/>
                  <w:i/>
                </w:rPr>
              </m:ctrlPr>
            </m:dPr>
            <m:e>
              <m:r>
                <w:rPr>
                  <w:rFonts w:ascii="Cambria Math" w:hAnsi="Cambria Math"/>
                </w:rPr>
                <m:t>-f</m:t>
              </m:r>
            </m:e>
          </m:d>
          <m:r>
            <m:rPr>
              <m:sty m:val="p"/>
            </m:rPr>
            <w:rPr>
              <w:rFonts w:ascii="Cambria Math" w:hAnsi="Cambria Math"/>
            </w:rPr>
            <w:br/>
          </m:r>
        </m:oMath>
        <m:oMath>
          <m:r>
            <m:rPr>
              <m:aln/>
            </m:rPr>
            <w:rPr>
              <w:rFonts w:ascii="Cambria Math" w:hAnsi="Cambria Math"/>
            </w:rPr>
            <m:t>=S[-</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0</m:t>
                  </m:r>
                </m:sub>
              </m:sSub>
            </m:e>
          </m:d>
          <m:r>
            <w:rPr>
              <w:rFonts w:ascii="Cambria Math" w:hAnsi="Cambria Math"/>
            </w:rPr>
            <m:t>]⋅U[-</m:t>
          </m:r>
          <m:d>
            <m:dPr>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0</m:t>
                  </m:r>
                </m:sub>
              </m:sSub>
            </m:e>
          </m:d>
          <m:r>
            <w:rPr>
              <w:rFonts w:ascii="Cambria Math" w:hAnsi="Cambria Math"/>
            </w:rPr>
            <m:t>]</m:t>
          </m:r>
          <m:r>
            <m:rPr>
              <m:sty m:val="p"/>
            </m:rPr>
            <w:rPr>
              <w:rFonts w:ascii="Cambria Math" w:hAnsi="Cambria Math"/>
            </w:rPr>
            <w:br/>
          </m:r>
        </m:oMath>
        <m:oMath>
          <m:r>
            <m:rPr>
              <m:aln/>
            </m:rPr>
            <w:rPr>
              <w:rFonts w:ascii="Cambria Math" w:hAnsi="Cambria Math"/>
            </w:rPr>
            <m:t>=R</m:t>
          </m:r>
          <m:d>
            <m:dPr>
              <m:begChr m:val="["/>
              <m:endChr m:val="]"/>
              <m:ctrlPr>
                <w:rPr>
                  <w:rFonts w:ascii="Cambria Math" w:hAnsi="Cambria Math"/>
                  <w:i/>
                </w:rPr>
              </m:ctrlPr>
            </m:dPr>
            <m:e>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0</m:t>
                  </m:r>
                </m:sub>
              </m:sSub>
            </m:e>
          </m:d>
        </m:oMath>
      </m:oMathPara>
    </w:p>
    <w:p w14:paraId="464B2FAF" w14:textId="0F43E57E" w:rsidR="00340A7E" w:rsidRDefault="00340A7E" w:rsidP="00340A7E">
      <w:r>
        <w:t>The last equation implies in time domain, auto</w:t>
      </w:r>
      <w:r w:rsidR="0083288C">
        <w:t>-</w:t>
      </w:r>
      <w:r>
        <w:t>correlation function</w:t>
      </w:r>
      <w:r w:rsidR="0083288C">
        <w:t xml:space="preserve"> of </w:t>
      </w:r>
      <m:oMath>
        <m:acc>
          <m:accPr>
            <m:chr m:val="̃"/>
            <m:ctrlPr>
              <w:rPr>
                <w:rFonts w:ascii="Cambria Math" w:hAnsi="Cambria Math"/>
                <w:i/>
              </w:rPr>
            </m:ctrlPr>
          </m:accPr>
          <m:e>
            <m:r>
              <w:rPr>
                <w:rFonts w:ascii="Cambria Math" w:hAnsi="Cambria Math"/>
              </w:rPr>
              <m:t>s</m:t>
            </m:r>
          </m:e>
        </m:acc>
        <m:d>
          <m:dPr>
            <m:begChr m:val="["/>
            <m:endChr m:val="]"/>
            <m:ctrlPr>
              <w:rPr>
                <w:rFonts w:ascii="Cambria Math" w:hAnsi="Cambria Math"/>
                <w:i/>
              </w:rPr>
            </m:ctrlPr>
          </m:dPr>
          <m:e>
            <m:r>
              <w:rPr>
                <w:rFonts w:ascii="Cambria Math" w:hAnsi="Cambria Math"/>
              </w:rPr>
              <m:t>n</m:t>
            </m:r>
          </m:e>
        </m:d>
      </m:oMath>
      <w:r>
        <w:t>:</w:t>
      </w:r>
    </w:p>
    <w:p w14:paraId="4D7117F4" w14:textId="2187FA53" w:rsidR="00340A7E" w:rsidRPr="00FD4947" w:rsidRDefault="00331D09" w:rsidP="00340A7E">
      <m:oMathPara>
        <m:oMath>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n</m:t>
              </m:r>
            </m:e>
          </m:d>
          <m:r>
            <w:rPr>
              <w:rFonts w:ascii="Cambria Math" w:hAnsi="Cambria Math"/>
            </w:rPr>
            <m:t>=r</m:t>
          </m:r>
          <m:d>
            <m:dPr>
              <m:begChr m:val="["/>
              <m:endChr m:val="]"/>
              <m:ctrlPr>
                <w:rPr>
                  <w:rFonts w:ascii="Cambria Math" w:hAnsi="Cambria Math"/>
                  <w:i/>
                </w:rPr>
              </m:ctrlPr>
            </m:dPr>
            <m:e>
              <m:r>
                <w:rPr>
                  <w:rFonts w:ascii="Cambria Math" w:hAnsi="Cambria Math"/>
                </w:rPr>
                <m:t>n</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n</m:t>
                  </m:r>
                </m:num>
                <m:den>
                  <m:r>
                    <w:rPr>
                      <w:rFonts w:ascii="Cambria Math" w:hAnsi="Cambria Math"/>
                    </w:rPr>
                    <m:t>N</m:t>
                  </m:r>
                </m:den>
              </m:f>
            </m:sup>
          </m:sSup>
          <m:r>
            <w:rPr>
              <w:rFonts w:ascii="Cambria Math" w:hAnsi="Cambria Math"/>
            </w:rPr>
            <m:t xml:space="preserve">  or  </m:t>
          </m:r>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n</m:t>
              </m:r>
            </m:e>
          </m:d>
          <m:r>
            <w:rPr>
              <w:rFonts w:ascii="Cambria Math" w:hAnsi="Cambria Math"/>
            </w:rPr>
            <m:t>=r</m:t>
          </m:r>
          <m:d>
            <m:dPr>
              <m:begChr m:val="["/>
              <m:endChr m:val="]"/>
              <m:ctrlPr>
                <w:rPr>
                  <w:rFonts w:ascii="Cambria Math" w:hAnsi="Cambria Math"/>
                  <w:i/>
                </w:rPr>
              </m:ctrlPr>
            </m:dPr>
            <m:e>
              <m:r>
                <w:rPr>
                  <w:rFonts w:ascii="Cambria Math" w:hAnsi="Cambria Math"/>
                </w:rPr>
                <m:t>n</m:t>
              </m:r>
            </m:e>
          </m:d>
          <m:r>
            <w:rPr>
              <w:rFonts w:ascii="Cambria Math" w:hAnsi="Cambria Math"/>
            </w:rPr>
            <m:t>w[n]</m:t>
          </m:r>
        </m:oMath>
      </m:oMathPara>
    </w:p>
    <w:p w14:paraId="06B0BB25" w14:textId="780967BB" w:rsidR="00340A7E" w:rsidRDefault="004E3432" w:rsidP="00340A7E">
      <w:r>
        <w:t>T</w:t>
      </w:r>
      <w:r w:rsidR="00340A7E">
        <w:t xml:space="preserve">herefore,  </w:t>
      </w:r>
      <m:oMath>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n</m:t>
                </m:r>
              </m:e>
            </m:d>
          </m:e>
        </m:d>
        <m:r>
          <w:rPr>
            <w:rFonts w:ascii="Cambria Math" w:hAnsi="Cambria Math"/>
          </w:rPr>
          <m:t>=</m:t>
        </m:r>
        <m:d>
          <m:dPr>
            <m:begChr m:val="|"/>
            <m:endChr m:val="|"/>
            <m:ctrlPr>
              <w:rPr>
                <w:rFonts w:ascii="Cambria Math" w:hAnsi="Cambria Math"/>
                <w:i/>
              </w:rPr>
            </m:ctrlPr>
          </m:dPr>
          <m:e>
            <m:r>
              <w:rPr>
                <w:rFonts w:ascii="Cambria Math" w:hAnsi="Cambria Math"/>
              </w:rPr>
              <m:t>r</m:t>
            </m:r>
            <m:d>
              <m:dPr>
                <m:begChr m:val="["/>
                <m:endChr m:val="]"/>
                <m:ctrlPr>
                  <w:rPr>
                    <w:rFonts w:ascii="Cambria Math" w:hAnsi="Cambria Math"/>
                    <w:i/>
                  </w:rPr>
                </m:ctrlPr>
              </m:dPr>
              <m:e>
                <m:r>
                  <w:rPr>
                    <w:rFonts w:ascii="Cambria Math" w:hAnsi="Cambria Math"/>
                  </w:rPr>
                  <m:t>n</m:t>
                </m:r>
              </m:e>
            </m:d>
          </m:e>
        </m:d>
        <m:r>
          <w:rPr>
            <w:rFonts w:ascii="Cambria Math" w:hAnsi="Cambria Math"/>
          </w:rPr>
          <m:t xml:space="preserve"> </m:t>
        </m:r>
      </m:oMath>
      <w:r w:rsidR="00340A7E">
        <w:t xml:space="preserve">for </w:t>
      </w:r>
      <m:oMath>
        <m:r>
          <w:rPr>
            <w:rFonts w:ascii="Cambria Math" w:hAnsi="Cambria Math"/>
          </w:rPr>
          <m:t>∀n</m:t>
        </m:r>
      </m:oMath>
      <w:r w:rsidR="00340A7E">
        <w:t xml:space="preserve">. </w:t>
      </w:r>
    </w:p>
    <w:p w14:paraId="18D822A8" w14:textId="77777777" w:rsidR="00B70825" w:rsidRPr="00B70825" w:rsidRDefault="00B70825" w:rsidP="00B70825">
      <w:pPr>
        <w:rPr>
          <w:lang w:eastAsia="zh-TW"/>
        </w:rPr>
      </w:pPr>
    </w:p>
    <w:p w14:paraId="4410A2AF" w14:textId="77777777" w:rsidR="004A11A1" w:rsidRDefault="004A11A1" w:rsidP="004A11A1">
      <w:pPr>
        <w:pStyle w:val="Heading1"/>
      </w:pPr>
      <w:r>
        <w:t>References</w:t>
      </w:r>
    </w:p>
    <w:p w14:paraId="38F68FFE" w14:textId="77777777" w:rsidR="00435F77" w:rsidRDefault="00435F77" w:rsidP="00435F77">
      <w:pPr>
        <w:spacing w:line="276" w:lineRule="auto"/>
      </w:pPr>
      <w:r>
        <w:t xml:space="preserve">[1] </w:t>
      </w:r>
      <w:r w:rsidRPr="00EA0730">
        <w:t>R1-1900220</w:t>
      </w:r>
      <w:r>
        <w:t>, “</w:t>
      </w:r>
      <w:r w:rsidRPr="00410F68">
        <w:t>Low PAPR RS</w:t>
      </w:r>
      <w:r>
        <w:t xml:space="preserve">,” MediaTek, RAN1 </w:t>
      </w:r>
      <w:r w:rsidRPr="00551C59">
        <w:t>Ad-Hoc Meeting 1901</w:t>
      </w:r>
      <w:r>
        <w:t xml:space="preserve">, </w:t>
      </w:r>
      <w:r w:rsidRPr="00232521">
        <w:t>Taipei, Taiwan, January, 2019</w:t>
      </w:r>
    </w:p>
    <w:p w14:paraId="5AF7F69E" w14:textId="3B9EC164" w:rsidR="000E1C76" w:rsidRDefault="00435F77" w:rsidP="00435F77">
      <w:pPr>
        <w:spacing w:line="276" w:lineRule="auto"/>
      </w:pPr>
      <w:r w:rsidDel="00435F77">
        <w:t xml:space="preserve"> </w:t>
      </w:r>
      <w:bookmarkEnd w:id="0"/>
      <w:bookmarkEnd w:id="1"/>
    </w:p>
    <w:p w14:paraId="6F78CFDE" w14:textId="77777777" w:rsidR="00F17494" w:rsidRPr="004A11A1" w:rsidRDefault="00F17494" w:rsidP="00EF6CF4">
      <w:pPr>
        <w:rPr>
          <w:lang w:eastAsia="zh-TW"/>
        </w:rPr>
      </w:pPr>
      <w:bookmarkStart w:id="9" w:name="_GoBack"/>
      <w:bookmarkEnd w:id="9"/>
    </w:p>
    <w:sectPr w:rsidR="00F17494" w:rsidRPr="004A11A1" w:rsidSect="00DB5DA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99A80" w14:textId="77777777" w:rsidR="00331D09" w:rsidRDefault="00331D09">
      <w:r>
        <w:separator/>
      </w:r>
    </w:p>
  </w:endnote>
  <w:endnote w:type="continuationSeparator" w:id="0">
    <w:p w14:paraId="4F8C9062" w14:textId="77777777" w:rsidR="00331D09" w:rsidRDefault="00331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F58BD" w14:textId="77777777" w:rsidR="004E56CC" w:rsidRDefault="004E56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EFCB" w14:textId="77777777" w:rsidR="004E56CC" w:rsidRDefault="004E56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18028" w14:textId="77777777" w:rsidR="004E56CC" w:rsidRDefault="004E56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58599" w14:textId="77777777" w:rsidR="00331D09" w:rsidRDefault="00331D09">
      <w:r>
        <w:separator/>
      </w:r>
    </w:p>
  </w:footnote>
  <w:footnote w:type="continuationSeparator" w:id="0">
    <w:p w14:paraId="05255EAC" w14:textId="77777777" w:rsidR="00331D09" w:rsidRDefault="00331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E2B44" w14:textId="77777777" w:rsidR="004E56CC" w:rsidRDefault="004E56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30F31" w14:textId="77777777" w:rsidR="004E56CC" w:rsidRDefault="004E56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A0EA" w14:textId="77777777" w:rsidR="004E56CC" w:rsidRDefault="004E56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8274EB"/>
    <w:multiLevelType w:val="hybridMultilevel"/>
    <w:tmpl w:val="ADDA39F8"/>
    <w:lvl w:ilvl="0" w:tplc="04090001">
      <w:start w:val="1"/>
      <w:numFmt w:val="bullet"/>
      <w:lvlText w:val="•"/>
      <w:lvlJc w:val="left"/>
      <w:pPr>
        <w:tabs>
          <w:tab w:val="num" w:pos="720"/>
        </w:tabs>
        <w:ind w:left="720" w:hanging="360"/>
      </w:pPr>
      <w:rPr>
        <w:rFonts w:ascii="Arial" w:hAnsi="Arial" w:hint="default"/>
      </w:rPr>
    </w:lvl>
    <w:lvl w:ilvl="1" w:tplc="04090003">
      <w:numFmt w:val="bullet"/>
      <w:pStyle w:val="RAN1bullet2"/>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447E8"/>
    <w:multiLevelType w:val="hybridMultilevel"/>
    <w:tmpl w:val="A7308E52"/>
    <w:lvl w:ilvl="0" w:tplc="DB60718C">
      <w:start w:val="1"/>
      <w:numFmt w:val="bullet"/>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5EB2"/>
    <w:multiLevelType w:val="hybridMultilevel"/>
    <w:tmpl w:val="19B6C374"/>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10BA2816">
      <w:start w:val="1"/>
      <w:numFmt w:val="bullet"/>
      <w:pStyle w:val="Proposalsub"/>
      <w:lvlText w:val=""/>
      <w:lvlJc w:val="left"/>
      <w:pPr>
        <w:ind w:left="1160" w:hanging="360"/>
      </w:pPr>
      <w:rPr>
        <w:rFonts w:ascii="Symbol" w:hAnsi="Symbol" w:hint="default"/>
      </w:rPr>
    </w:lvl>
    <w:lvl w:ilvl="1" w:tplc="363E4978">
      <w:numFmt w:val="bullet"/>
      <w:pStyle w:val="Proposalsubsub"/>
      <w:lvlText w:val="-"/>
      <w:lvlJc w:val="left"/>
      <w:pPr>
        <w:ind w:left="1600" w:hanging="400"/>
      </w:pPr>
      <w:rPr>
        <w:rFonts w:ascii="Times New Roman" w:eastAsia="Batang" w:hAnsi="Times New Roman" w:hint="default"/>
      </w:rPr>
    </w:lvl>
    <w:lvl w:ilvl="2" w:tplc="F406202A">
      <w:start w:val="1"/>
      <w:numFmt w:val="bullet"/>
      <w:lvlText w:val=""/>
      <w:lvlJc w:val="left"/>
      <w:pPr>
        <w:ind w:left="2000" w:hanging="400"/>
      </w:pPr>
      <w:rPr>
        <w:rFonts w:ascii="Wingdings" w:hAnsi="Wingdings" w:hint="default"/>
      </w:rPr>
    </w:lvl>
    <w:lvl w:ilvl="3" w:tplc="65D649F8" w:tentative="1">
      <w:start w:val="1"/>
      <w:numFmt w:val="bullet"/>
      <w:lvlText w:val=""/>
      <w:lvlJc w:val="left"/>
      <w:pPr>
        <w:ind w:left="2400" w:hanging="400"/>
      </w:pPr>
      <w:rPr>
        <w:rFonts w:ascii="Wingdings" w:hAnsi="Wingdings" w:hint="default"/>
      </w:rPr>
    </w:lvl>
    <w:lvl w:ilvl="4" w:tplc="06DEE1E6" w:tentative="1">
      <w:start w:val="1"/>
      <w:numFmt w:val="bullet"/>
      <w:lvlText w:val=""/>
      <w:lvlJc w:val="left"/>
      <w:pPr>
        <w:ind w:left="2800" w:hanging="400"/>
      </w:pPr>
      <w:rPr>
        <w:rFonts w:ascii="Wingdings" w:hAnsi="Wingdings" w:hint="default"/>
      </w:rPr>
    </w:lvl>
    <w:lvl w:ilvl="5" w:tplc="BA3C3C30" w:tentative="1">
      <w:start w:val="1"/>
      <w:numFmt w:val="bullet"/>
      <w:lvlText w:val=""/>
      <w:lvlJc w:val="left"/>
      <w:pPr>
        <w:ind w:left="3200" w:hanging="400"/>
      </w:pPr>
      <w:rPr>
        <w:rFonts w:ascii="Wingdings" w:hAnsi="Wingdings" w:hint="default"/>
      </w:rPr>
    </w:lvl>
    <w:lvl w:ilvl="6" w:tplc="5720C466" w:tentative="1">
      <w:start w:val="1"/>
      <w:numFmt w:val="bullet"/>
      <w:lvlText w:val=""/>
      <w:lvlJc w:val="left"/>
      <w:pPr>
        <w:ind w:left="3600" w:hanging="400"/>
      </w:pPr>
      <w:rPr>
        <w:rFonts w:ascii="Wingdings" w:hAnsi="Wingdings" w:hint="default"/>
      </w:rPr>
    </w:lvl>
    <w:lvl w:ilvl="7" w:tplc="2160AB64" w:tentative="1">
      <w:start w:val="1"/>
      <w:numFmt w:val="bullet"/>
      <w:lvlText w:val=""/>
      <w:lvlJc w:val="left"/>
      <w:pPr>
        <w:ind w:left="4000" w:hanging="400"/>
      </w:pPr>
      <w:rPr>
        <w:rFonts w:ascii="Wingdings" w:hAnsi="Wingdings" w:hint="default"/>
      </w:rPr>
    </w:lvl>
    <w:lvl w:ilvl="8" w:tplc="AABC7CAC"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A80AF92A">
      <w:start w:val="1"/>
      <w:numFmt w:val="bullet"/>
      <w:pStyle w:val="bullet"/>
      <w:lvlText w:val=""/>
      <w:lvlJc w:val="left"/>
      <w:pPr>
        <w:ind w:left="720" w:hanging="360"/>
      </w:pPr>
      <w:rPr>
        <w:rFonts w:ascii="Symbol" w:hAnsi="Symbol" w:hint="default"/>
      </w:rPr>
    </w:lvl>
    <w:lvl w:ilvl="1" w:tplc="61F6A0B4">
      <w:start w:val="1"/>
      <w:numFmt w:val="bullet"/>
      <w:lvlText w:val="o"/>
      <w:lvlJc w:val="left"/>
      <w:pPr>
        <w:ind w:left="1440" w:hanging="360"/>
      </w:pPr>
      <w:rPr>
        <w:rFonts w:ascii="Courier New" w:hAnsi="Courier New" w:cs="Courier New" w:hint="default"/>
      </w:rPr>
    </w:lvl>
    <w:lvl w:ilvl="2" w:tplc="8CDC6AB6">
      <w:start w:val="1"/>
      <w:numFmt w:val="bullet"/>
      <w:lvlText w:val=""/>
      <w:lvlJc w:val="left"/>
      <w:pPr>
        <w:ind w:left="2160" w:hanging="360"/>
      </w:pPr>
      <w:rPr>
        <w:rFonts w:ascii="Wingdings" w:hAnsi="Wingdings" w:hint="default"/>
      </w:rPr>
    </w:lvl>
    <w:lvl w:ilvl="3" w:tplc="6748BE36">
      <w:start w:val="1"/>
      <w:numFmt w:val="bullet"/>
      <w:lvlText w:val=""/>
      <w:lvlJc w:val="left"/>
      <w:pPr>
        <w:ind w:left="2880" w:hanging="360"/>
      </w:pPr>
      <w:rPr>
        <w:rFonts w:ascii="Symbol" w:hAnsi="Symbol" w:hint="default"/>
      </w:rPr>
    </w:lvl>
    <w:lvl w:ilvl="4" w:tplc="9B94F638" w:tentative="1">
      <w:start w:val="1"/>
      <w:numFmt w:val="bullet"/>
      <w:lvlText w:val="o"/>
      <w:lvlJc w:val="left"/>
      <w:pPr>
        <w:ind w:left="3600" w:hanging="360"/>
      </w:pPr>
      <w:rPr>
        <w:rFonts w:ascii="Courier New" w:hAnsi="Courier New" w:cs="Courier New" w:hint="default"/>
      </w:rPr>
    </w:lvl>
    <w:lvl w:ilvl="5" w:tplc="6CE271CC" w:tentative="1">
      <w:start w:val="1"/>
      <w:numFmt w:val="bullet"/>
      <w:lvlText w:val=""/>
      <w:lvlJc w:val="left"/>
      <w:pPr>
        <w:ind w:left="4320" w:hanging="360"/>
      </w:pPr>
      <w:rPr>
        <w:rFonts w:ascii="Wingdings" w:hAnsi="Wingdings" w:hint="default"/>
      </w:rPr>
    </w:lvl>
    <w:lvl w:ilvl="6" w:tplc="FB664594" w:tentative="1">
      <w:start w:val="1"/>
      <w:numFmt w:val="bullet"/>
      <w:lvlText w:val=""/>
      <w:lvlJc w:val="left"/>
      <w:pPr>
        <w:ind w:left="5040" w:hanging="360"/>
      </w:pPr>
      <w:rPr>
        <w:rFonts w:ascii="Symbol" w:hAnsi="Symbol" w:hint="default"/>
      </w:rPr>
    </w:lvl>
    <w:lvl w:ilvl="7" w:tplc="CE589126" w:tentative="1">
      <w:start w:val="1"/>
      <w:numFmt w:val="bullet"/>
      <w:lvlText w:val="o"/>
      <w:lvlJc w:val="left"/>
      <w:pPr>
        <w:ind w:left="5760" w:hanging="360"/>
      </w:pPr>
      <w:rPr>
        <w:rFonts w:ascii="Courier New" w:hAnsi="Courier New" w:cs="Courier New" w:hint="default"/>
      </w:rPr>
    </w:lvl>
    <w:lvl w:ilvl="8" w:tplc="EB2C9CF4"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0909EE"/>
    <w:multiLevelType w:val="hybridMultilevel"/>
    <w:tmpl w:val="5A72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C6D2ECB2">
      <w:start w:val="1"/>
      <w:numFmt w:val="bullet"/>
      <w:pStyle w:val="Bullet0"/>
      <w:lvlText w:val=""/>
      <w:lvlJc w:val="left"/>
      <w:pPr>
        <w:tabs>
          <w:tab w:val="num" w:pos="1440"/>
        </w:tabs>
        <w:ind w:left="1440" w:hanging="360"/>
      </w:pPr>
      <w:rPr>
        <w:rFonts w:ascii="Symbol" w:hAnsi="Symbol" w:hint="default"/>
      </w:rPr>
    </w:lvl>
    <w:lvl w:ilvl="1" w:tplc="F0B846B0">
      <w:start w:val="1"/>
      <w:numFmt w:val="bullet"/>
      <w:lvlText w:val="o"/>
      <w:lvlJc w:val="left"/>
      <w:pPr>
        <w:tabs>
          <w:tab w:val="num" w:pos="1440"/>
        </w:tabs>
        <w:ind w:left="1440" w:hanging="360"/>
      </w:pPr>
      <w:rPr>
        <w:rFonts w:ascii="Courier New" w:hAnsi="Courier New" w:cs="Courier New" w:hint="default"/>
      </w:rPr>
    </w:lvl>
    <w:lvl w:ilvl="2" w:tplc="2E167488">
      <w:start w:val="1"/>
      <w:numFmt w:val="bullet"/>
      <w:lvlText w:val=""/>
      <w:lvlJc w:val="left"/>
      <w:pPr>
        <w:tabs>
          <w:tab w:val="num" w:pos="2160"/>
        </w:tabs>
        <w:ind w:left="2160" w:hanging="360"/>
      </w:pPr>
      <w:rPr>
        <w:rFonts w:ascii="Wingdings" w:hAnsi="Wingdings" w:hint="default"/>
      </w:rPr>
    </w:lvl>
    <w:lvl w:ilvl="3" w:tplc="041E4060" w:tentative="1">
      <w:start w:val="1"/>
      <w:numFmt w:val="bullet"/>
      <w:lvlText w:val=""/>
      <w:lvlJc w:val="left"/>
      <w:pPr>
        <w:tabs>
          <w:tab w:val="num" w:pos="2880"/>
        </w:tabs>
        <w:ind w:left="2880" w:hanging="360"/>
      </w:pPr>
      <w:rPr>
        <w:rFonts w:ascii="Symbol" w:hAnsi="Symbol" w:hint="default"/>
      </w:rPr>
    </w:lvl>
    <w:lvl w:ilvl="4" w:tplc="FA760806" w:tentative="1">
      <w:start w:val="1"/>
      <w:numFmt w:val="bullet"/>
      <w:lvlText w:val="o"/>
      <w:lvlJc w:val="left"/>
      <w:pPr>
        <w:tabs>
          <w:tab w:val="num" w:pos="3600"/>
        </w:tabs>
        <w:ind w:left="3600" w:hanging="360"/>
      </w:pPr>
      <w:rPr>
        <w:rFonts w:ascii="Courier New" w:hAnsi="Courier New" w:cs="Courier New" w:hint="default"/>
      </w:rPr>
    </w:lvl>
    <w:lvl w:ilvl="5" w:tplc="3ED85B56" w:tentative="1">
      <w:start w:val="1"/>
      <w:numFmt w:val="bullet"/>
      <w:lvlText w:val=""/>
      <w:lvlJc w:val="left"/>
      <w:pPr>
        <w:tabs>
          <w:tab w:val="num" w:pos="4320"/>
        </w:tabs>
        <w:ind w:left="4320" w:hanging="360"/>
      </w:pPr>
      <w:rPr>
        <w:rFonts w:ascii="Wingdings" w:hAnsi="Wingdings" w:hint="default"/>
      </w:rPr>
    </w:lvl>
    <w:lvl w:ilvl="6" w:tplc="8F8670D6" w:tentative="1">
      <w:start w:val="1"/>
      <w:numFmt w:val="bullet"/>
      <w:lvlText w:val=""/>
      <w:lvlJc w:val="left"/>
      <w:pPr>
        <w:tabs>
          <w:tab w:val="num" w:pos="5040"/>
        </w:tabs>
        <w:ind w:left="5040" w:hanging="360"/>
      </w:pPr>
      <w:rPr>
        <w:rFonts w:ascii="Symbol" w:hAnsi="Symbol" w:hint="default"/>
      </w:rPr>
    </w:lvl>
    <w:lvl w:ilvl="7" w:tplc="574A1E8E" w:tentative="1">
      <w:start w:val="1"/>
      <w:numFmt w:val="bullet"/>
      <w:lvlText w:val="o"/>
      <w:lvlJc w:val="left"/>
      <w:pPr>
        <w:tabs>
          <w:tab w:val="num" w:pos="5760"/>
        </w:tabs>
        <w:ind w:left="5760" w:hanging="360"/>
      </w:pPr>
      <w:rPr>
        <w:rFonts w:ascii="Courier New" w:hAnsi="Courier New" w:cs="Courier New" w:hint="default"/>
      </w:rPr>
    </w:lvl>
    <w:lvl w:ilvl="8" w:tplc="95960E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8FB6C228">
      <w:start w:val="1"/>
      <w:numFmt w:val="bullet"/>
      <w:pStyle w:val="item"/>
      <w:lvlText w:val=""/>
      <w:lvlJc w:val="left"/>
      <w:pPr>
        <w:tabs>
          <w:tab w:val="num" w:pos="360"/>
        </w:tabs>
        <w:ind w:left="360" w:hanging="360"/>
      </w:pPr>
      <w:rPr>
        <w:rFonts w:ascii="Symbol" w:hAnsi="Symbol" w:hint="default"/>
      </w:rPr>
    </w:lvl>
    <w:lvl w:ilvl="1" w:tplc="02CE02F4" w:tentative="1">
      <w:start w:val="1"/>
      <w:numFmt w:val="bullet"/>
      <w:lvlText w:val="o"/>
      <w:lvlJc w:val="left"/>
      <w:pPr>
        <w:tabs>
          <w:tab w:val="num" w:pos="1440"/>
        </w:tabs>
        <w:ind w:left="1440" w:hanging="360"/>
      </w:pPr>
      <w:rPr>
        <w:rFonts w:ascii="Courier New" w:hAnsi="Courier New" w:cs="Courier New" w:hint="default"/>
      </w:rPr>
    </w:lvl>
    <w:lvl w:ilvl="2" w:tplc="BF943212" w:tentative="1">
      <w:start w:val="1"/>
      <w:numFmt w:val="bullet"/>
      <w:lvlText w:val=""/>
      <w:lvlJc w:val="left"/>
      <w:pPr>
        <w:tabs>
          <w:tab w:val="num" w:pos="2160"/>
        </w:tabs>
        <w:ind w:left="2160" w:hanging="360"/>
      </w:pPr>
      <w:rPr>
        <w:rFonts w:ascii="Wingdings" w:hAnsi="Wingdings" w:hint="default"/>
      </w:rPr>
    </w:lvl>
    <w:lvl w:ilvl="3" w:tplc="64684746" w:tentative="1">
      <w:start w:val="1"/>
      <w:numFmt w:val="bullet"/>
      <w:lvlText w:val=""/>
      <w:lvlJc w:val="left"/>
      <w:pPr>
        <w:tabs>
          <w:tab w:val="num" w:pos="2880"/>
        </w:tabs>
        <w:ind w:left="2880" w:hanging="360"/>
      </w:pPr>
      <w:rPr>
        <w:rFonts w:ascii="Symbol" w:hAnsi="Symbol" w:hint="default"/>
      </w:rPr>
    </w:lvl>
    <w:lvl w:ilvl="4" w:tplc="D1BEEA90" w:tentative="1">
      <w:start w:val="1"/>
      <w:numFmt w:val="bullet"/>
      <w:lvlText w:val="o"/>
      <w:lvlJc w:val="left"/>
      <w:pPr>
        <w:tabs>
          <w:tab w:val="num" w:pos="3600"/>
        </w:tabs>
        <w:ind w:left="3600" w:hanging="360"/>
      </w:pPr>
      <w:rPr>
        <w:rFonts w:ascii="Courier New" w:hAnsi="Courier New" w:cs="Courier New" w:hint="default"/>
      </w:rPr>
    </w:lvl>
    <w:lvl w:ilvl="5" w:tplc="4AC62606" w:tentative="1">
      <w:start w:val="1"/>
      <w:numFmt w:val="bullet"/>
      <w:lvlText w:val=""/>
      <w:lvlJc w:val="left"/>
      <w:pPr>
        <w:tabs>
          <w:tab w:val="num" w:pos="4320"/>
        </w:tabs>
        <w:ind w:left="4320" w:hanging="360"/>
      </w:pPr>
      <w:rPr>
        <w:rFonts w:ascii="Wingdings" w:hAnsi="Wingdings" w:hint="default"/>
      </w:rPr>
    </w:lvl>
    <w:lvl w:ilvl="6" w:tplc="00344AAC" w:tentative="1">
      <w:start w:val="1"/>
      <w:numFmt w:val="bullet"/>
      <w:lvlText w:val=""/>
      <w:lvlJc w:val="left"/>
      <w:pPr>
        <w:tabs>
          <w:tab w:val="num" w:pos="5040"/>
        </w:tabs>
        <w:ind w:left="5040" w:hanging="360"/>
      </w:pPr>
      <w:rPr>
        <w:rFonts w:ascii="Symbol" w:hAnsi="Symbol" w:hint="default"/>
      </w:rPr>
    </w:lvl>
    <w:lvl w:ilvl="7" w:tplc="00262122" w:tentative="1">
      <w:start w:val="1"/>
      <w:numFmt w:val="bullet"/>
      <w:lvlText w:val="o"/>
      <w:lvlJc w:val="left"/>
      <w:pPr>
        <w:tabs>
          <w:tab w:val="num" w:pos="5760"/>
        </w:tabs>
        <w:ind w:left="5760" w:hanging="360"/>
      </w:pPr>
      <w:rPr>
        <w:rFonts w:ascii="Courier New" w:hAnsi="Courier New" w:cs="Courier New" w:hint="default"/>
      </w:rPr>
    </w:lvl>
    <w:lvl w:ilvl="8" w:tplc="8F0643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9159F6"/>
    <w:multiLevelType w:val="hybridMultilevel"/>
    <w:tmpl w:val="116243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6D6B83"/>
    <w:multiLevelType w:val="hybridMultilevel"/>
    <w:tmpl w:val="929CE9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2021534"/>
    <w:multiLevelType w:val="hybridMultilevel"/>
    <w:tmpl w:val="501A8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D22509"/>
    <w:multiLevelType w:val="hybridMultilevel"/>
    <w:tmpl w:val="0A769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40B0F7DA">
      <w:start w:val="1"/>
      <w:numFmt w:val="decimal"/>
      <w:pStyle w:val="NumberedList"/>
      <w:lvlText w:val="[%1]."/>
      <w:lvlJc w:val="left"/>
      <w:pPr>
        <w:tabs>
          <w:tab w:val="num" w:pos="432"/>
        </w:tabs>
        <w:ind w:left="432" w:hanging="432"/>
      </w:pPr>
      <w:rPr>
        <w:rFonts w:hint="default"/>
      </w:rPr>
    </w:lvl>
    <w:lvl w:ilvl="1" w:tplc="F54ACAE2">
      <w:start w:val="1"/>
      <w:numFmt w:val="bullet"/>
      <w:lvlText w:val=""/>
      <w:lvlJc w:val="left"/>
      <w:pPr>
        <w:tabs>
          <w:tab w:val="num" w:pos="360"/>
        </w:tabs>
        <w:ind w:left="360" w:hanging="360"/>
      </w:pPr>
      <w:rPr>
        <w:rFonts w:ascii="Symbol" w:hAnsi="Symbol" w:hint="default"/>
        <w:lang w:val="en-US"/>
      </w:rPr>
    </w:lvl>
    <w:lvl w:ilvl="2" w:tplc="D562CBCA">
      <w:start w:val="1"/>
      <w:numFmt w:val="bullet"/>
      <w:lvlText w:val=""/>
      <w:lvlJc w:val="left"/>
      <w:pPr>
        <w:tabs>
          <w:tab w:val="num" w:pos="2160"/>
        </w:tabs>
        <w:ind w:left="2160" w:hanging="360"/>
      </w:pPr>
      <w:rPr>
        <w:rFonts w:ascii="Wingdings" w:hAnsi="Wingdings" w:hint="default"/>
      </w:rPr>
    </w:lvl>
    <w:lvl w:ilvl="3" w:tplc="8C6A5974" w:tentative="1">
      <w:start w:val="1"/>
      <w:numFmt w:val="bullet"/>
      <w:lvlText w:val=""/>
      <w:lvlJc w:val="left"/>
      <w:pPr>
        <w:tabs>
          <w:tab w:val="num" w:pos="2880"/>
        </w:tabs>
        <w:ind w:left="2880" w:hanging="360"/>
      </w:pPr>
      <w:rPr>
        <w:rFonts w:ascii="Symbol" w:hAnsi="Symbol" w:hint="default"/>
      </w:rPr>
    </w:lvl>
    <w:lvl w:ilvl="4" w:tplc="2D06A790" w:tentative="1">
      <w:start w:val="1"/>
      <w:numFmt w:val="bullet"/>
      <w:lvlText w:val="o"/>
      <w:lvlJc w:val="left"/>
      <w:pPr>
        <w:tabs>
          <w:tab w:val="num" w:pos="3600"/>
        </w:tabs>
        <w:ind w:left="3600" w:hanging="360"/>
      </w:pPr>
      <w:rPr>
        <w:rFonts w:ascii="Courier New" w:hAnsi="Courier New" w:cs="Courier New" w:hint="default"/>
      </w:rPr>
    </w:lvl>
    <w:lvl w:ilvl="5" w:tplc="D1ECEC4E" w:tentative="1">
      <w:start w:val="1"/>
      <w:numFmt w:val="bullet"/>
      <w:lvlText w:val=""/>
      <w:lvlJc w:val="left"/>
      <w:pPr>
        <w:tabs>
          <w:tab w:val="num" w:pos="4320"/>
        </w:tabs>
        <w:ind w:left="4320" w:hanging="360"/>
      </w:pPr>
      <w:rPr>
        <w:rFonts w:ascii="Wingdings" w:hAnsi="Wingdings" w:hint="default"/>
      </w:rPr>
    </w:lvl>
    <w:lvl w:ilvl="6" w:tplc="FD50AE12" w:tentative="1">
      <w:start w:val="1"/>
      <w:numFmt w:val="bullet"/>
      <w:lvlText w:val=""/>
      <w:lvlJc w:val="left"/>
      <w:pPr>
        <w:tabs>
          <w:tab w:val="num" w:pos="5040"/>
        </w:tabs>
        <w:ind w:left="5040" w:hanging="360"/>
      </w:pPr>
      <w:rPr>
        <w:rFonts w:ascii="Symbol" w:hAnsi="Symbol" w:hint="default"/>
      </w:rPr>
    </w:lvl>
    <w:lvl w:ilvl="7" w:tplc="5C4435A2" w:tentative="1">
      <w:start w:val="1"/>
      <w:numFmt w:val="bullet"/>
      <w:lvlText w:val="o"/>
      <w:lvlJc w:val="left"/>
      <w:pPr>
        <w:tabs>
          <w:tab w:val="num" w:pos="5760"/>
        </w:tabs>
        <w:ind w:left="5760" w:hanging="360"/>
      </w:pPr>
      <w:rPr>
        <w:rFonts w:ascii="Courier New" w:hAnsi="Courier New" w:cs="Courier New" w:hint="default"/>
      </w:rPr>
    </w:lvl>
    <w:lvl w:ilvl="8" w:tplc="09CA08A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A1BC7"/>
    <w:multiLevelType w:val="multilevel"/>
    <w:tmpl w:val="04D0F842"/>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6E452A4"/>
    <w:multiLevelType w:val="hybridMultilevel"/>
    <w:tmpl w:val="F8183A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9C42513"/>
    <w:multiLevelType w:val="hybridMultilevel"/>
    <w:tmpl w:val="FACA9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E034E39E">
      <w:start w:val="1"/>
      <w:numFmt w:val="decimal"/>
      <w:pStyle w:val="Reference"/>
      <w:lvlText w:val="[%1]"/>
      <w:lvlJc w:val="left"/>
      <w:pPr>
        <w:tabs>
          <w:tab w:val="num" w:pos="567"/>
        </w:tabs>
        <w:ind w:left="567" w:hanging="567"/>
      </w:pPr>
      <w:rPr>
        <w:rFonts w:hint="default"/>
      </w:rPr>
    </w:lvl>
    <w:lvl w:ilvl="1" w:tplc="BE5A29F8" w:tentative="1">
      <w:start w:val="1"/>
      <w:numFmt w:val="lowerLetter"/>
      <w:lvlText w:val="%2."/>
      <w:lvlJc w:val="left"/>
      <w:pPr>
        <w:tabs>
          <w:tab w:val="num" w:pos="1440"/>
        </w:tabs>
        <w:ind w:left="1440" w:hanging="360"/>
      </w:pPr>
    </w:lvl>
    <w:lvl w:ilvl="2" w:tplc="61AA3610" w:tentative="1">
      <w:start w:val="1"/>
      <w:numFmt w:val="lowerRoman"/>
      <w:lvlText w:val="%3."/>
      <w:lvlJc w:val="right"/>
      <w:pPr>
        <w:tabs>
          <w:tab w:val="num" w:pos="2160"/>
        </w:tabs>
        <w:ind w:left="2160" w:hanging="180"/>
      </w:pPr>
    </w:lvl>
    <w:lvl w:ilvl="3" w:tplc="785E3B12" w:tentative="1">
      <w:start w:val="1"/>
      <w:numFmt w:val="decimal"/>
      <w:lvlText w:val="%4."/>
      <w:lvlJc w:val="left"/>
      <w:pPr>
        <w:tabs>
          <w:tab w:val="num" w:pos="2880"/>
        </w:tabs>
        <w:ind w:left="2880" w:hanging="360"/>
      </w:pPr>
    </w:lvl>
    <w:lvl w:ilvl="4" w:tplc="B2060700" w:tentative="1">
      <w:start w:val="1"/>
      <w:numFmt w:val="lowerLetter"/>
      <w:lvlText w:val="%5."/>
      <w:lvlJc w:val="left"/>
      <w:pPr>
        <w:tabs>
          <w:tab w:val="num" w:pos="3600"/>
        </w:tabs>
        <w:ind w:left="3600" w:hanging="360"/>
      </w:pPr>
    </w:lvl>
    <w:lvl w:ilvl="5" w:tplc="0D3640AE" w:tentative="1">
      <w:start w:val="1"/>
      <w:numFmt w:val="lowerRoman"/>
      <w:lvlText w:val="%6."/>
      <w:lvlJc w:val="right"/>
      <w:pPr>
        <w:tabs>
          <w:tab w:val="num" w:pos="4320"/>
        </w:tabs>
        <w:ind w:left="4320" w:hanging="180"/>
      </w:pPr>
    </w:lvl>
    <w:lvl w:ilvl="6" w:tplc="9F60923A" w:tentative="1">
      <w:start w:val="1"/>
      <w:numFmt w:val="decimal"/>
      <w:lvlText w:val="%7."/>
      <w:lvlJc w:val="left"/>
      <w:pPr>
        <w:tabs>
          <w:tab w:val="num" w:pos="5040"/>
        </w:tabs>
        <w:ind w:left="5040" w:hanging="360"/>
      </w:pPr>
    </w:lvl>
    <w:lvl w:ilvl="7" w:tplc="6896CE22" w:tentative="1">
      <w:start w:val="1"/>
      <w:numFmt w:val="lowerLetter"/>
      <w:lvlText w:val="%8."/>
      <w:lvlJc w:val="left"/>
      <w:pPr>
        <w:tabs>
          <w:tab w:val="num" w:pos="5760"/>
        </w:tabs>
        <w:ind w:left="5760" w:hanging="360"/>
      </w:pPr>
    </w:lvl>
    <w:lvl w:ilvl="8" w:tplc="6F42CD88" w:tentative="1">
      <w:start w:val="1"/>
      <w:numFmt w:val="lowerRoman"/>
      <w:lvlText w:val="%9."/>
      <w:lvlJc w:val="right"/>
      <w:pPr>
        <w:tabs>
          <w:tab w:val="num" w:pos="6480"/>
        </w:tabs>
        <w:ind w:left="6480" w:hanging="180"/>
      </w:pPr>
    </w:lvl>
  </w:abstractNum>
  <w:abstractNum w:abstractNumId="29" w15:restartNumberingAfterBreak="0">
    <w:nsid w:val="4E030CC5"/>
    <w:multiLevelType w:val="hybridMultilevel"/>
    <w:tmpl w:val="B89A88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47BAFA3A">
      <w:start w:val="1"/>
      <w:numFmt w:val="decimal"/>
      <w:pStyle w:val="Observation"/>
      <w:lvlText w:val="Observation %1"/>
      <w:lvlJc w:val="left"/>
      <w:pPr>
        <w:ind w:left="2062" w:hanging="360"/>
      </w:pPr>
      <w:rPr>
        <w:rFonts w:hint="default"/>
      </w:rPr>
    </w:lvl>
    <w:lvl w:ilvl="1" w:tplc="0B285CE4" w:tentative="1">
      <w:start w:val="1"/>
      <w:numFmt w:val="lowerLetter"/>
      <w:lvlText w:val="%2."/>
      <w:lvlJc w:val="left"/>
      <w:pPr>
        <w:ind w:left="1440" w:hanging="360"/>
      </w:pPr>
    </w:lvl>
    <w:lvl w:ilvl="2" w:tplc="2A2C390E" w:tentative="1">
      <w:start w:val="1"/>
      <w:numFmt w:val="lowerRoman"/>
      <w:lvlText w:val="%3."/>
      <w:lvlJc w:val="right"/>
      <w:pPr>
        <w:ind w:left="2160" w:hanging="180"/>
      </w:pPr>
    </w:lvl>
    <w:lvl w:ilvl="3" w:tplc="2F505B20" w:tentative="1">
      <w:start w:val="1"/>
      <w:numFmt w:val="decimal"/>
      <w:lvlText w:val="%4."/>
      <w:lvlJc w:val="left"/>
      <w:pPr>
        <w:ind w:left="2880" w:hanging="360"/>
      </w:pPr>
    </w:lvl>
    <w:lvl w:ilvl="4" w:tplc="5F2444CC" w:tentative="1">
      <w:start w:val="1"/>
      <w:numFmt w:val="lowerLetter"/>
      <w:lvlText w:val="%5."/>
      <w:lvlJc w:val="left"/>
      <w:pPr>
        <w:ind w:left="3600" w:hanging="360"/>
      </w:pPr>
    </w:lvl>
    <w:lvl w:ilvl="5" w:tplc="CD12D0CC" w:tentative="1">
      <w:start w:val="1"/>
      <w:numFmt w:val="lowerRoman"/>
      <w:lvlText w:val="%6."/>
      <w:lvlJc w:val="right"/>
      <w:pPr>
        <w:ind w:left="4320" w:hanging="180"/>
      </w:pPr>
    </w:lvl>
    <w:lvl w:ilvl="6" w:tplc="9FFE7F42" w:tentative="1">
      <w:start w:val="1"/>
      <w:numFmt w:val="decimal"/>
      <w:lvlText w:val="%7."/>
      <w:lvlJc w:val="left"/>
      <w:pPr>
        <w:ind w:left="5040" w:hanging="360"/>
      </w:pPr>
    </w:lvl>
    <w:lvl w:ilvl="7" w:tplc="949C9C02" w:tentative="1">
      <w:start w:val="1"/>
      <w:numFmt w:val="lowerLetter"/>
      <w:lvlText w:val="%8."/>
      <w:lvlJc w:val="left"/>
      <w:pPr>
        <w:ind w:left="5760" w:hanging="360"/>
      </w:pPr>
    </w:lvl>
    <w:lvl w:ilvl="8" w:tplc="9F809C00"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A17D48"/>
    <w:multiLevelType w:val="hybridMultilevel"/>
    <w:tmpl w:val="175A5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9C145F"/>
    <w:multiLevelType w:val="singleLevel"/>
    <w:tmpl w:val="04090005"/>
    <w:lvl w:ilvl="0">
      <w:start w:val="1"/>
      <w:numFmt w:val="bullet"/>
      <w:lvlText w:val=""/>
      <w:lvlJc w:val="left"/>
      <w:pPr>
        <w:tabs>
          <w:tab w:val="num" w:pos="1440"/>
        </w:tabs>
        <w:ind w:left="1080" w:hanging="360"/>
      </w:pPr>
      <w:rPr>
        <w:rFonts w:ascii="Wingdings" w:hAnsi="Wingdings" w:hint="default"/>
      </w:rPr>
    </w:lvl>
  </w:abstractNum>
  <w:abstractNum w:abstractNumId="35" w15:restartNumberingAfterBreak="0">
    <w:nsid w:val="5A0F4AC2"/>
    <w:multiLevelType w:val="hybridMultilevel"/>
    <w:tmpl w:val="03D07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5C4EA88A">
      <w:start w:val="1"/>
      <w:numFmt w:val="bullet"/>
      <w:pStyle w:val="bullet1"/>
      <w:lvlText w:val=""/>
      <w:lvlJc w:val="left"/>
      <w:pPr>
        <w:ind w:left="720" w:hanging="360"/>
      </w:pPr>
      <w:rPr>
        <w:rFonts w:ascii="Symbol" w:hAnsi="Symbol" w:hint="default"/>
      </w:rPr>
    </w:lvl>
    <w:lvl w:ilvl="1" w:tplc="56F21948">
      <w:start w:val="1"/>
      <w:numFmt w:val="bullet"/>
      <w:pStyle w:val="bullet2"/>
      <w:lvlText w:val="o"/>
      <w:lvlJc w:val="left"/>
      <w:pPr>
        <w:ind w:left="1440" w:hanging="360"/>
      </w:pPr>
      <w:rPr>
        <w:rFonts w:ascii="Courier New" w:hAnsi="Courier New" w:cs="Courier New" w:hint="default"/>
      </w:rPr>
    </w:lvl>
    <w:lvl w:ilvl="2" w:tplc="5C9638B8">
      <w:start w:val="1"/>
      <w:numFmt w:val="bullet"/>
      <w:pStyle w:val="bullet1"/>
      <w:lvlText w:val=""/>
      <w:lvlJc w:val="left"/>
      <w:pPr>
        <w:ind w:left="2160" w:hanging="360"/>
      </w:pPr>
      <w:rPr>
        <w:rFonts w:ascii="Wingdings" w:hAnsi="Wingdings" w:hint="default"/>
      </w:rPr>
    </w:lvl>
    <w:lvl w:ilvl="3" w:tplc="3580BDF0">
      <w:start w:val="1"/>
      <w:numFmt w:val="bullet"/>
      <w:pStyle w:val="bullet2"/>
      <w:lvlText w:val=""/>
      <w:lvlJc w:val="left"/>
      <w:pPr>
        <w:ind w:left="2880" w:hanging="360"/>
      </w:pPr>
      <w:rPr>
        <w:rFonts w:ascii="Symbol" w:hAnsi="Symbol" w:hint="default"/>
      </w:rPr>
    </w:lvl>
    <w:lvl w:ilvl="4" w:tplc="3D9A8B16" w:tentative="1">
      <w:start w:val="1"/>
      <w:numFmt w:val="bullet"/>
      <w:lvlText w:val="o"/>
      <w:lvlJc w:val="left"/>
      <w:pPr>
        <w:ind w:left="3600" w:hanging="360"/>
      </w:pPr>
      <w:rPr>
        <w:rFonts w:ascii="Courier New" w:hAnsi="Courier New" w:cs="Courier New" w:hint="default"/>
      </w:rPr>
    </w:lvl>
    <w:lvl w:ilvl="5" w:tplc="31CE2568" w:tentative="1">
      <w:start w:val="1"/>
      <w:numFmt w:val="bullet"/>
      <w:lvlText w:val=""/>
      <w:lvlJc w:val="left"/>
      <w:pPr>
        <w:ind w:left="4320" w:hanging="360"/>
      </w:pPr>
      <w:rPr>
        <w:rFonts w:ascii="Wingdings" w:hAnsi="Wingdings" w:hint="default"/>
      </w:rPr>
    </w:lvl>
    <w:lvl w:ilvl="6" w:tplc="5ABEC0AC" w:tentative="1">
      <w:start w:val="1"/>
      <w:numFmt w:val="bullet"/>
      <w:lvlText w:val=""/>
      <w:lvlJc w:val="left"/>
      <w:pPr>
        <w:ind w:left="5040" w:hanging="360"/>
      </w:pPr>
      <w:rPr>
        <w:rFonts w:ascii="Symbol" w:hAnsi="Symbol" w:hint="default"/>
      </w:rPr>
    </w:lvl>
    <w:lvl w:ilvl="7" w:tplc="22F42B46" w:tentative="1">
      <w:start w:val="1"/>
      <w:numFmt w:val="bullet"/>
      <w:lvlText w:val="o"/>
      <w:lvlJc w:val="left"/>
      <w:pPr>
        <w:ind w:left="5760" w:hanging="360"/>
      </w:pPr>
      <w:rPr>
        <w:rFonts w:ascii="Courier New" w:hAnsi="Courier New" w:cs="Courier New" w:hint="default"/>
      </w:rPr>
    </w:lvl>
    <w:lvl w:ilvl="8" w:tplc="A1E0791E" w:tentative="1">
      <w:start w:val="1"/>
      <w:numFmt w:val="bullet"/>
      <w:lvlText w:val=""/>
      <w:lvlJc w:val="left"/>
      <w:pPr>
        <w:ind w:left="6480" w:hanging="360"/>
      </w:pPr>
      <w:rPr>
        <w:rFonts w:ascii="Wingdings" w:hAnsi="Wingdings" w:hint="default"/>
      </w:rPr>
    </w:lvl>
  </w:abstractNum>
  <w:abstractNum w:abstractNumId="39" w15:restartNumberingAfterBreak="0">
    <w:nsid w:val="5FA17617"/>
    <w:multiLevelType w:val="hybridMultilevel"/>
    <w:tmpl w:val="210E61C2"/>
    <w:lvl w:ilvl="0" w:tplc="CBA895B0">
      <w:numFmt w:val="bullet"/>
      <w:lvlText w:val="-"/>
      <w:lvlJc w:val="left"/>
      <w:pPr>
        <w:ind w:left="720" w:hanging="360"/>
      </w:pPr>
      <w:rPr>
        <w:rFonts w:ascii="Times New Roman" w:eastAsia="PMingLiU"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035968"/>
    <w:multiLevelType w:val="hybridMultilevel"/>
    <w:tmpl w:val="8224273E"/>
    <w:lvl w:ilvl="0" w:tplc="F836D438">
      <w:start w:val="1"/>
      <w:numFmt w:val="bullet"/>
      <w:lvlText w:val="•"/>
      <w:lvlJc w:val="left"/>
      <w:pPr>
        <w:tabs>
          <w:tab w:val="num" w:pos="720"/>
        </w:tabs>
        <w:ind w:left="720" w:hanging="360"/>
      </w:pPr>
      <w:rPr>
        <w:rFonts w:ascii="Arial" w:hAnsi="Arial" w:hint="default"/>
      </w:rPr>
    </w:lvl>
    <w:lvl w:ilvl="1" w:tplc="B7FE2C6E">
      <w:start w:val="58"/>
      <w:numFmt w:val="bullet"/>
      <w:lvlText w:val="•"/>
      <w:lvlJc w:val="left"/>
      <w:pPr>
        <w:tabs>
          <w:tab w:val="num" w:pos="1440"/>
        </w:tabs>
        <w:ind w:left="1440" w:hanging="360"/>
      </w:pPr>
      <w:rPr>
        <w:rFonts w:ascii="Arial" w:hAnsi="Arial" w:hint="default"/>
      </w:rPr>
    </w:lvl>
    <w:lvl w:ilvl="2" w:tplc="FE06D868">
      <w:start w:val="58"/>
      <w:numFmt w:val="bullet"/>
      <w:lvlText w:val="•"/>
      <w:lvlJc w:val="left"/>
      <w:pPr>
        <w:tabs>
          <w:tab w:val="num" w:pos="2160"/>
        </w:tabs>
        <w:ind w:left="2160" w:hanging="360"/>
      </w:pPr>
      <w:rPr>
        <w:rFonts w:ascii="Arial" w:hAnsi="Arial" w:hint="default"/>
      </w:rPr>
    </w:lvl>
    <w:lvl w:ilvl="3" w:tplc="4922EF2E">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725312E"/>
    <w:multiLevelType w:val="hybridMultilevel"/>
    <w:tmpl w:val="CB6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026DFD"/>
    <w:multiLevelType w:val="hybridMultilevel"/>
    <w:tmpl w:val="C102DCA0"/>
    <w:lvl w:ilvl="0" w:tplc="5B3A4D48">
      <w:start w:val="1"/>
      <w:numFmt w:val="decimal"/>
      <w:lvlText w:val="%1."/>
      <w:lvlJc w:val="left"/>
      <w:pPr>
        <w:ind w:left="823" w:hanging="360"/>
      </w:pPr>
    </w:lvl>
    <w:lvl w:ilvl="1" w:tplc="14B02884">
      <w:start w:val="1"/>
      <w:numFmt w:val="lowerLetter"/>
      <w:lvlText w:val="%2."/>
      <w:lvlJc w:val="left"/>
      <w:pPr>
        <w:ind w:left="1543" w:hanging="360"/>
      </w:pPr>
    </w:lvl>
    <w:lvl w:ilvl="2" w:tplc="C966D888" w:tentative="1">
      <w:start w:val="1"/>
      <w:numFmt w:val="lowerRoman"/>
      <w:lvlText w:val="%3."/>
      <w:lvlJc w:val="right"/>
      <w:pPr>
        <w:ind w:left="2263" w:hanging="180"/>
      </w:pPr>
    </w:lvl>
    <w:lvl w:ilvl="3" w:tplc="79C4CB5C" w:tentative="1">
      <w:start w:val="1"/>
      <w:numFmt w:val="decimal"/>
      <w:lvlText w:val="%4."/>
      <w:lvlJc w:val="left"/>
      <w:pPr>
        <w:ind w:left="2983" w:hanging="360"/>
      </w:pPr>
    </w:lvl>
    <w:lvl w:ilvl="4" w:tplc="28F49060" w:tentative="1">
      <w:start w:val="1"/>
      <w:numFmt w:val="lowerLetter"/>
      <w:lvlText w:val="%5."/>
      <w:lvlJc w:val="left"/>
      <w:pPr>
        <w:ind w:left="3703" w:hanging="360"/>
      </w:pPr>
    </w:lvl>
    <w:lvl w:ilvl="5" w:tplc="5E22A59A" w:tentative="1">
      <w:start w:val="1"/>
      <w:numFmt w:val="lowerRoman"/>
      <w:lvlText w:val="%6."/>
      <w:lvlJc w:val="right"/>
      <w:pPr>
        <w:ind w:left="4423" w:hanging="180"/>
      </w:pPr>
    </w:lvl>
    <w:lvl w:ilvl="6" w:tplc="7CBE2668" w:tentative="1">
      <w:start w:val="1"/>
      <w:numFmt w:val="decimal"/>
      <w:lvlText w:val="%7."/>
      <w:lvlJc w:val="left"/>
      <w:pPr>
        <w:ind w:left="5143" w:hanging="360"/>
      </w:pPr>
    </w:lvl>
    <w:lvl w:ilvl="7" w:tplc="BADCF9CE" w:tentative="1">
      <w:start w:val="1"/>
      <w:numFmt w:val="lowerLetter"/>
      <w:lvlText w:val="%8."/>
      <w:lvlJc w:val="left"/>
      <w:pPr>
        <w:ind w:left="5863" w:hanging="360"/>
      </w:pPr>
    </w:lvl>
    <w:lvl w:ilvl="8" w:tplc="11180458" w:tentative="1">
      <w:start w:val="1"/>
      <w:numFmt w:val="lowerRoman"/>
      <w:lvlText w:val="%9."/>
      <w:lvlJc w:val="right"/>
      <w:pPr>
        <w:ind w:left="6583" w:hanging="180"/>
      </w:pPr>
    </w:lvl>
  </w:abstractNum>
  <w:abstractNum w:abstractNumId="44" w15:restartNumberingAfterBreak="0">
    <w:nsid w:val="688D3D4D"/>
    <w:multiLevelType w:val="hybridMultilevel"/>
    <w:tmpl w:val="06BEF2C2"/>
    <w:lvl w:ilvl="0" w:tplc="0409000F">
      <w:start w:val="1"/>
      <w:numFmt w:val="bullet"/>
      <w:lvlText w:val="•"/>
      <w:lvlJc w:val="left"/>
      <w:pPr>
        <w:tabs>
          <w:tab w:val="num" w:pos="1080"/>
        </w:tabs>
        <w:ind w:left="1080" w:hanging="360"/>
      </w:pPr>
      <w:rPr>
        <w:rFonts w:ascii="Arial" w:hAnsi="Arial" w:hint="default"/>
      </w:rPr>
    </w:lvl>
    <w:lvl w:ilvl="1" w:tplc="04090019">
      <w:start w:val="58"/>
      <w:numFmt w:val="bullet"/>
      <w:lvlText w:val="•"/>
      <w:lvlJc w:val="left"/>
      <w:pPr>
        <w:tabs>
          <w:tab w:val="num" w:pos="1800"/>
        </w:tabs>
        <w:ind w:left="1800" w:hanging="360"/>
      </w:pPr>
      <w:rPr>
        <w:rFonts w:ascii="Arial" w:hAnsi="Arial" w:hint="default"/>
      </w:rPr>
    </w:lvl>
    <w:lvl w:ilvl="2" w:tplc="0409001B" w:tentative="1">
      <w:start w:val="1"/>
      <w:numFmt w:val="bullet"/>
      <w:lvlText w:val="•"/>
      <w:lvlJc w:val="left"/>
      <w:pPr>
        <w:tabs>
          <w:tab w:val="num" w:pos="2520"/>
        </w:tabs>
        <w:ind w:left="2520" w:hanging="360"/>
      </w:pPr>
      <w:rPr>
        <w:rFonts w:ascii="Arial" w:hAnsi="Arial" w:hint="default"/>
      </w:rPr>
    </w:lvl>
    <w:lvl w:ilvl="3" w:tplc="0409000F" w:tentative="1">
      <w:start w:val="1"/>
      <w:numFmt w:val="bullet"/>
      <w:lvlText w:val="•"/>
      <w:lvlJc w:val="left"/>
      <w:pPr>
        <w:tabs>
          <w:tab w:val="num" w:pos="3240"/>
        </w:tabs>
        <w:ind w:left="3240" w:hanging="360"/>
      </w:pPr>
      <w:rPr>
        <w:rFonts w:ascii="Arial" w:hAnsi="Arial" w:hint="default"/>
      </w:rPr>
    </w:lvl>
    <w:lvl w:ilvl="4" w:tplc="04090019" w:tentative="1">
      <w:start w:val="1"/>
      <w:numFmt w:val="bullet"/>
      <w:lvlText w:val="•"/>
      <w:lvlJc w:val="left"/>
      <w:pPr>
        <w:tabs>
          <w:tab w:val="num" w:pos="3960"/>
        </w:tabs>
        <w:ind w:left="3960" w:hanging="360"/>
      </w:pPr>
      <w:rPr>
        <w:rFonts w:ascii="Arial" w:hAnsi="Arial" w:hint="default"/>
      </w:rPr>
    </w:lvl>
    <w:lvl w:ilvl="5" w:tplc="0409001B" w:tentative="1">
      <w:start w:val="1"/>
      <w:numFmt w:val="bullet"/>
      <w:lvlText w:val="•"/>
      <w:lvlJc w:val="left"/>
      <w:pPr>
        <w:tabs>
          <w:tab w:val="num" w:pos="4680"/>
        </w:tabs>
        <w:ind w:left="4680" w:hanging="360"/>
      </w:pPr>
      <w:rPr>
        <w:rFonts w:ascii="Arial" w:hAnsi="Arial" w:hint="default"/>
      </w:rPr>
    </w:lvl>
    <w:lvl w:ilvl="6" w:tplc="0409000F" w:tentative="1">
      <w:start w:val="1"/>
      <w:numFmt w:val="bullet"/>
      <w:lvlText w:val="•"/>
      <w:lvlJc w:val="left"/>
      <w:pPr>
        <w:tabs>
          <w:tab w:val="num" w:pos="5400"/>
        </w:tabs>
        <w:ind w:left="5400" w:hanging="360"/>
      </w:pPr>
      <w:rPr>
        <w:rFonts w:ascii="Arial" w:hAnsi="Arial" w:hint="default"/>
      </w:rPr>
    </w:lvl>
    <w:lvl w:ilvl="7" w:tplc="04090019" w:tentative="1">
      <w:start w:val="1"/>
      <w:numFmt w:val="bullet"/>
      <w:lvlText w:val="•"/>
      <w:lvlJc w:val="left"/>
      <w:pPr>
        <w:tabs>
          <w:tab w:val="num" w:pos="6120"/>
        </w:tabs>
        <w:ind w:left="6120" w:hanging="360"/>
      </w:pPr>
      <w:rPr>
        <w:rFonts w:ascii="Arial" w:hAnsi="Arial" w:hint="default"/>
      </w:rPr>
    </w:lvl>
    <w:lvl w:ilvl="8" w:tplc="0409001B" w:tentative="1">
      <w:start w:val="1"/>
      <w:numFmt w:val="bullet"/>
      <w:lvlText w:val="•"/>
      <w:lvlJc w:val="left"/>
      <w:pPr>
        <w:tabs>
          <w:tab w:val="num" w:pos="6840"/>
        </w:tabs>
        <w:ind w:left="6840" w:hanging="360"/>
      </w:pPr>
      <w:rPr>
        <w:rFonts w:ascii="Arial" w:hAnsi="Arial" w:hint="default"/>
      </w:rPr>
    </w:lvl>
  </w:abstractNum>
  <w:abstractNum w:abstractNumId="45" w15:restartNumberingAfterBreak="0">
    <w:nsid w:val="6CA12921"/>
    <w:multiLevelType w:val="hybridMultilevel"/>
    <w:tmpl w:val="0E9CFB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0C46AD4"/>
    <w:multiLevelType w:val="hybridMultilevel"/>
    <w:tmpl w:val="22AEC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8F424FF8">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300A384E" w:tentative="1">
      <w:start w:val="1"/>
      <w:numFmt w:val="lowerLetter"/>
      <w:lvlText w:val="%2."/>
      <w:lvlJc w:val="left"/>
      <w:pPr>
        <w:ind w:left="1440" w:hanging="360"/>
      </w:pPr>
      <w:rPr>
        <w:rFonts w:cs="Times New Roman"/>
      </w:rPr>
    </w:lvl>
    <w:lvl w:ilvl="2" w:tplc="73C82D24" w:tentative="1">
      <w:start w:val="1"/>
      <w:numFmt w:val="lowerRoman"/>
      <w:lvlText w:val="%3."/>
      <w:lvlJc w:val="right"/>
      <w:pPr>
        <w:ind w:left="2160" w:hanging="180"/>
      </w:pPr>
      <w:rPr>
        <w:rFonts w:cs="Times New Roman"/>
      </w:rPr>
    </w:lvl>
    <w:lvl w:ilvl="3" w:tplc="38EAB132" w:tentative="1">
      <w:start w:val="1"/>
      <w:numFmt w:val="decimal"/>
      <w:lvlText w:val="%4."/>
      <w:lvlJc w:val="left"/>
      <w:pPr>
        <w:ind w:left="2880" w:hanging="360"/>
      </w:pPr>
      <w:rPr>
        <w:rFonts w:cs="Times New Roman"/>
      </w:rPr>
    </w:lvl>
    <w:lvl w:ilvl="4" w:tplc="6302D88E" w:tentative="1">
      <w:start w:val="1"/>
      <w:numFmt w:val="lowerLetter"/>
      <w:lvlText w:val="%5."/>
      <w:lvlJc w:val="left"/>
      <w:pPr>
        <w:ind w:left="3600" w:hanging="360"/>
      </w:pPr>
      <w:rPr>
        <w:rFonts w:cs="Times New Roman"/>
      </w:rPr>
    </w:lvl>
    <w:lvl w:ilvl="5" w:tplc="76868A50" w:tentative="1">
      <w:start w:val="1"/>
      <w:numFmt w:val="lowerRoman"/>
      <w:lvlText w:val="%6."/>
      <w:lvlJc w:val="right"/>
      <w:pPr>
        <w:ind w:left="4320" w:hanging="180"/>
      </w:pPr>
      <w:rPr>
        <w:rFonts w:cs="Times New Roman"/>
      </w:rPr>
    </w:lvl>
    <w:lvl w:ilvl="6" w:tplc="9A9826F8" w:tentative="1">
      <w:start w:val="1"/>
      <w:numFmt w:val="decimal"/>
      <w:lvlText w:val="%7."/>
      <w:lvlJc w:val="left"/>
      <w:pPr>
        <w:ind w:left="5040" w:hanging="360"/>
      </w:pPr>
      <w:rPr>
        <w:rFonts w:cs="Times New Roman"/>
      </w:rPr>
    </w:lvl>
    <w:lvl w:ilvl="7" w:tplc="7FF0B0E6" w:tentative="1">
      <w:start w:val="1"/>
      <w:numFmt w:val="lowerLetter"/>
      <w:lvlText w:val="%8."/>
      <w:lvlJc w:val="left"/>
      <w:pPr>
        <w:ind w:left="5760" w:hanging="360"/>
      </w:pPr>
      <w:rPr>
        <w:rFonts w:cs="Times New Roman"/>
      </w:rPr>
    </w:lvl>
    <w:lvl w:ilvl="8" w:tplc="D550F06C" w:tentative="1">
      <w:start w:val="1"/>
      <w:numFmt w:val="lowerRoman"/>
      <w:lvlText w:val="%9."/>
      <w:lvlJc w:val="right"/>
      <w:pPr>
        <w:ind w:left="6480" w:hanging="180"/>
      </w:pPr>
      <w:rPr>
        <w:rFonts w:cs="Times New Roman"/>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2A00B0F4">
      <w:start w:val="1"/>
      <w:numFmt w:val="bullet"/>
      <w:lvlText w:val=""/>
      <w:lvlJc w:val="left"/>
      <w:pPr>
        <w:ind w:left="720" w:hanging="360"/>
      </w:pPr>
      <w:rPr>
        <w:rFonts w:ascii="Symbol" w:hAnsi="Symbol" w:hint="default"/>
      </w:rPr>
    </w:lvl>
    <w:lvl w:ilvl="1" w:tplc="21A297E6">
      <w:start w:val="1"/>
      <w:numFmt w:val="bullet"/>
      <w:lvlText w:val=""/>
      <w:lvlJc w:val="left"/>
      <w:pPr>
        <w:ind w:left="1440" w:hanging="360"/>
      </w:pPr>
      <w:rPr>
        <w:rFonts w:ascii="Symbol" w:hAnsi="Symbol" w:hint="default"/>
      </w:rPr>
    </w:lvl>
    <w:lvl w:ilvl="2" w:tplc="C1E64440">
      <w:start w:val="1"/>
      <w:numFmt w:val="bullet"/>
      <w:pStyle w:val="RAN1bullet3"/>
      <w:lvlText w:val="o"/>
      <w:lvlJc w:val="left"/>
      <w:pPr>
        <w:ind w:left="2160" w:hanging="360"/>
      </w:pPr>
      <w:rPr>
        <w:rFonts w:ascii="Courier New" w:hAnsi="Courier New" w:cs="Courier New" w:hint="default"/>
      </w:rPr>
    </w:lvl>
    <w:lvl w:ilvl="3" w:tplc="D868919E">
      <w:start w:val="1"/>
      <w:numFmt w:val="bullet"/>
      <w:lvlText w:val=""/>
      <w:lvlJc w:val="left"/>
      <w:pPr>
        <w:ind w:left="2880" w:hanging="360"/>
      </w:pPr>
      <w:rPr>
        <w:rFonts w:ascii="Symbol" w:hAnsi="Symbol" w:hint="default"/>
      </w:rPr>
    </w:lvl>
    <w:lvl w:ilvl="4" w:tplc="0186EE24" w:tentative="1">
      <w:start w:val="1"/>
      <w:numFmt w:val="bullet"/>
      <w:lvlText w:val="o"/>
      <w:lvlJc w:val="left"/>
      <w:pPr>
        <w:ind w:left="3600" w:hanging="360"/>
      </w:pPr>
      <w:rPr>
        <w:rFonts w:ascii="Courier New" w:hAnsi="Courier New" w:cs="Courier New" w:hint="default"/>
      </w:rPr>
    </w:lvl>
    <w:lvl w:ilvl="5" w:tplc="622CBCA0" w:tentative="1">
      <w:start w:val="1"/>
      <w:numFmt w:val="bullet"/>
      <w:lvlText w:val=""/>
      <w:lvlJc w:val="left"/>
      <w:pPr>
        <w:ind w:left="4320" w:hanging="360"/>
      </w:pPr>
      <w:rPr>
        <w:rFonts w:ascii="Wingdings" w:hAnsi="Wingdings" w:hint="default"/>
      </w:rPr>
    </w:lvl>
    <w:lvl w:ilvl="6" w:tplc="D19AB938" w:tentative="1">
      <w:start w:val="1"/>
      <w:numFmt w:val="bullet"/>
      <w:lvlText w:val=""/>
      <w:lvlJc w:val="left"/>
      <w:pPr>
        <w:ind w:left="5040" w:hanging="360"/>
      </w:pPr>
      <w:rPr>
        <w:rFonts w:ascii="Symbol" w:hAnsi="Symbol" w:hint="default"/>
      </w:rPr>
    </w:lvl>
    <w:lvl w:ilvl="7" w:tplc="4CB2CC58" w:tentative="1">
      <w:start w:val="1"/>
      <w:numFmt w:val="bullet"/>
      <w:lvlText w:val="o"/>
      <w:lvlJc w:val="left"/>
      <w:pPr>
        <w:ind w:left="5760" w:hanging="360"/>
      </w:pPr>
      <w:rPr>
        <w:rFonts w:ascii="Courier New" w:hAnsi="Courier New" w:cs="Courier New" w:hint="default"/>
      </w:rPr>
    </w:lvl>
    <w:lvl w:ilvl="8" w:tplc="D55CB558"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8842EDD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D70986E">
      <w:start w:val="1"/>
      <w:numFmt w:val="bullet"/>
      <w:lvlText w:val="o"/>
      <w:lvlJc w:val="left"/>
      <w:pPr>
        <w:tabs>
          <w:tab w:val="num" w:pos="1440"/>
        </w:tabs>
        <w:ind w:left="1440" w:hanging="360"/>
      </w:pPr>
      <w:rPr>
        <w:rFonts w:ascii="Courier New" w:hAnsi="Courier New" w:cs="Courier New" w:hint="default"/>
      </w:rPr>
    </w:lvl>
    <w:lvl w:ilvl="2" w:tplc="2A487F7C" w:tentative="1">
      <w:start w:val="1"/>
      <w:numFmt w:val="bullet"/>
      <w:lvlText w:val=""/>
      <w:lvlJc w:val="left"/>
      <w:pPr>
        <w:tabs>
          <w:tab w:val="num" w:pos="2160"/>
        </w:tabs>
        <w:ind w:left="2160" w:hanging="360"/>
      </w:pPr>
      <w:rPr>
        <w:rFonts w:ascii="Wingdings" w:hAnsi="Wingdings" w:hint="default"/>
      </w:rPr>
    </w:lvl>
    <w:lvl w:ilvl="3" w:tplc="48985B3E" w:tentative="1">
      <w:start w:val="1"/>
      <w:numFmt w:val="bullet"/>
      <w:lvlText w:val=""/>
      <w:lvlJc w:val="left"/>
      <w:pPr>
        <w:tabs>
          <w:tab w:val="num" w:pos="2880"/>
        </w:tabs>
        <w:ind w:left="2880" w:hanging="360"/>
      </w:pPr>
      <w:rPr>
        <w:rFonts w:ascii="Symbol" w:hAnsi="Symbol" w:hint="default"/>
      </w:rPr>
    </w:lvl>
    <w:lvl w:ilvl="4" w:tplc="D6BCA250" w:tentative="1">
      <w:start w:val="1"/>
      <w:numFmt w:val="bullet"/>
      <w:lvlText w:val="o"/>
      <w:lvlJc w:val="left"/>
      <w:pPr>
        <w:tabs>
          <w:tab w:val="num" w:pos="3600"/>
        </w:tabs>
        <w:ind w:left="3600" w:hanging="360"/>
      </w:pPr>
      <w:rPr>
        <w:rFonts w:ascii="Courier New" w:hAnsi="Courier New" w:cs="Courier New" w:hint="default"/>
      </w:rPr>
    </w:lvl>
    <w:lvl w:ilvl="5" w:tplc="4AFE6D1E" w:tentative="1">
      <w:start w:val="1"/>
      <w:numFmt w:val="bullet"/>
      <w:lvlText w:val=""/>
      <w:lvlJc w:val="left"/>
      <w:pPr>
        <w:tabs>
          <w:tab w:val="num" w:pos="4320"/>
        </w:tabs>
        <w:ind w:left="4320" w:hanging="360"/>
      </w:pPr>
      <w:rPr>
        <w:rFonts w:ascii="Wingdings" w:hAnsi="Wingdings" w:hint="default"/>
      </w:rPr>
    </w:lvl>
    <w:lvl w:ilvl="6" w:tplc="B0ECBBD0" w:tentative="1">
      <w:start w:val="1"/>
      <w:numFmt w:val="bullet"/>
      <w:lvlText w:val=""/>
      <w:lvlJc w:val="left"/>
      <w:pPr>
        <w:tabs>
          <w:tab w:val="num" w:pos="5040"/>
        </w:tabs>
        <w:ind w:left="5040" w:hanging="360"/>
      </w:pPr>
      <w:rPr>
        <w:rFonts w:ascii="Symbol" w:hAnsi="Symbol" w:hint="default"/>
      </w:rPr>
    </w:lvl>
    <w:lvl w:ilvl="7" w:tplc="B4768176" w:tentative="1">
      <w:start w:val="1"/>
      <w:numFmt w:val="bullet"/>
      <w:lvlText w:val="o"/>
      <w:lvlJc w:val="left"/>
      <w:pPr>
        <w:tabs>
          <w:tab w:val="num" w:pos="5760"/>
        </w:tabs>
        <w:ind w:left="5760" w:hanging="360"/>
      </w:pPr>
      <w:rPr>
        <w:rFonts w:ascii="Courier New" w:hAnsi="Courier New" w:cs="Courier New" w:hint="default"/>
      </w:rPr>
    </w:lvl>
    <w:lvl w:ilvl="8" w:tplc="F9CCB4DE"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
  </w:num>
  <w:num w:numId="3">
    <w:abstractNumId w:val="2"/>
  </w:num>
  <w:num w:numId="4">
    <w:abstractNumId w:val="15"/>
  </w:num>
  <w:num w:numId="5">
    <w:abstractNumId w:val="49"/>
  </w:num>
  <w:num w:numId="6">
    <w:abstractNumId w:val="9"/>
  </w:num>
  <w:num w:numId="7">
    <w:abstractNumId w:val="38"/>
  </w:num>
  <w:num w:numId="8">
    <w:abstractNumId w:val="0"/>
  </w:num>
  <w:num w:numId="9">
    <w:abstractNumId w:val="28"/>
  </w:num>
  <w:num w:numId="10">
    <w:abstractNumId w:val="31"/>
  </w:num>
  <w:num w:numId="11">
    <w:abstractNumId w:val="32"/>
  </w:num>
  <w:num w:numId="12">
    <w:abstractNumId w:val="51"/>
  </w:num>
  <w:num w:numId="13">
    <w:abstractNumId w:val="12"/>
  </w:num>
  <w:num w:numId="14">
    <w:abstractNumId w:val="21"/>
  </w:num>
  <w:num w:numId="15">
    <w:abstractNumId w:val="14"/>
  </w:num>
  <w:num w:numId="16">
    <w:abstractNumId w:val="26"/>
  </w:num>
  <w:num w:numId="17">
    <w:abstractNumId w:val="53"/>
  </w:num>
  <w:num w:numId="18">
    <w:abstractNumId w:val="27"/>
  </w:num>
  <w:num w:numId="19">
    <w:abstractNumId w:val="22"/>
  </w:num>
  <w:num w:numId="20">
    <w:abstractNumId w:val="50"/>
  </w:num>
  <w:num w:numId="21">
    <w:abstractNumId w:val="18"/>
  </w:num>
  <w:num w:numId="22">
    <w:abstractNumId w:val="13"/>
  </w:num>
  <w:num w:numId="23">
    <w:abstractNumId w:val="8"/>
  </w:num>
  <w:num w:numId="24">
    <w:abstractNumId w:val="30"/>
  </w:num>
  <w:num w:numId="25">
    <w:abstractNumId w:val="52"/>
  </w:num>
  <w:num w:numId="26">
    <w:abstractNumId w:val="47"/>
  </w:num>
  <w:num w:numId="27">
    <w:abstractNumId w:val="6"/>
  </w:num>
  <w:num w:numId="28">
    <w:abstractNumId w:val="54"/>
  </w:num>
  <w:num w:numId="29">
    <w:abstractNumId w:val="10"/>
  </w:num>
  <w:num w:numId="30">
    <w:abstractNumId w:val="48"/>
  </w:num>
  <w:num w:numId="31">
    <w:abstractNumId w:val="7"/>
  </w:num>
  <w:num w:numId="32">
    <w:abstractNumId w:val="41"/>
  </w:num>
  <w:num w:numId="33">
    <w:abstractNumId w:val="40"/>
  </w:num>
  <w:num w:numId="34">
    <w:abstractNumId w:val="44"/>
  </w:num>
  <w:num w:numId="35">
    <w:abstractNumId w:val="5"/>
  </w:num>
  <w:num w:numId="36">
    <w:abstractNumId w:val="43"/>
  </w:num>
  <w:num w:numId="37">
    <w:abstractNumId w:val="1"/>
  </w:num>
  <w:num w:numId="38">
    <w:abstractNumId w:val="3"/>
  </w:num>
  <w:num w:numId="39">
    <w:abstractNumId w:val="34"/>
  </w:num>
  <w:num w:numId="40">
    <w:abstractNumId w:val="24"/>
  </w:num>
  <w:num w:numId="41">
    <w:abstractNumId w:val="16"/>
  </w:num>
  <w:num w:numId="42">
    <w:abstractNumId w:val="11"/>
  </w:num>
  <w:num w:numId="43">
    <w:abstractNumId w:val="37"/>
  </w:num>
  <w:num w:numId="44">
    <w:abstractNumId w:val="36"/>
  </w:num>
  <w:num w:numId="45">
    <w:abstractNumId w:val="29"/>
  </w:num>
  <w:num w:numId="46">
    <w:abstractNumId w:val="17"/>
  </w:num>
  <w:num w:numId="47">
    <w:abstractNumId w:val="33"/>
  </w:num>
  <w:num w:numId="48">
    <w:abstractNumId w:val="39"/>
  </w:num>
  <w:num w:numId="49">
    <w:abstractNumId w:val="42"/>
  </w:num>
  <w:num w:numId="50">
    <w:abstractNumId w:val="19"/>
  </w:num>
  <w:num w:numId="51">
    <w:abstractNumId w:val="20"/>
  </w:num>
  <w:num w:numId="52">
    <w:abstractNumId w:val="45"/>
  </w:num>
  <w:num w:numId="53">
    <w:abstractNumId w:val="46"/>
  </w:num>
  <w:num w:numId="54">
    <w:abstractNumId w:val="35"/>
  </w:num>
  <w:num w:numId="55">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9FC"/>
    <w:rsid w:val="00001A83"/>
    <w:rsid w:val="00001B41"/>
    <w:rsid w:val="00002CDB"/>
    <w:rsid w:val="00002D80"/>
    <w:rsid w:val="00003F25"/>
    <w:rsid w:val="00004B5C"/>
    <w:rsid w:val="00006BFB"/>
    <w:rsid w:val="0000797A"/>
    <w:rsid w:val="00007BFC"/>
    <w:rsid w:val="00010196"/>
    <w:rsid w:val="00010878"/>
    <w:rsid w:val="000121C0"/>
    <w:rsid w:val="000122D6"/>
    <w:rsid w:val="00012501"/>
    <w:rsid w:val="000143D3"/>
    <w:rsid w:val="000151A1"/>
    <w:rsid w:val="000152CE"/>
    <w:rsid w:val="00015326"/>
    <w:rsid w:val="00015873"/>
    <w:rsid w:val="000158F9"/>
    <w:rsid w:val="000163EB"/>
    <w:rsid w:val="00016B2D"/>
    <w:rsid w:val="0001727A"/>
    <w:rsid w:val="000208E3"/>
    <w:rsid w:val="0002094E"/>
    <w:rsid w:val="0002191D"/>
    <w:rsid w:val="00021F9F"/>
    <w:rsid w:val="00022871"/>
    <w:rsid w:val="00022AD5"/>
    <w:rsid w:val="00022B37"/>
    <w:rsid w:val="00022FE9"/>
    <w:rsid w:val="00024613"/>
    <w:rsid w:val="000258FE"/>
    <w:rsid w:val="000266A0"/>
    <w:rsid w:val="00026E98"/>
    <w:rsid w:val="00026F21"/>
    <w:rsid w:val="000306C0"/>
    <w:rsid w:val="0003160A"/>
    <w:rsid w:val="00031BDB"/>
    <w:rsid w:val="00031C1D"/>
    <w:rsid w:val="0003211A"/>
    <w:rsid w:val="00032E14"/>
    <w:rsid w:val="00032F6B"/>
    <w:rsid w:val="000331E7"/>
    <w:rsid w:val="00033502"/>
    <w:rsid w:val="00033D39"/>
    <w:rsid w:val="000343F5"/>
    <w:rsid w:val="00034473"/>
    <w:rsid w:val="00035BC6"/>
    <w:rsid w:val="00036BAC"/>
    <w:rsid w:val="000371FD"/>
    <w:rsid w:val="000373A1"/>
    <w:rsid w:val="0004003D"/>
    <w:rsid w:val="00040905"/>
    <w:rsid w:val="00041C77"/>
    <w:rsid w:val="00041FB5"/>
    <w:rsid w:val="00042253"/>
    <w:rsid w:val="00042351"/>
    <w:rsid w:val="0004249C"/>
    <w:rsid w:val="00042DE6"/>
    <w:rsid w:val="00043EA1"/>
    <w:rsid w:val="000447F4"/>
    <w:rsid w:val="00045C19"/>
    <w:rsid w:val="00046CBD"/>
    <w:rsid w:val="000472D9"/>
    <w:rsid w:val="000474D2"/>
    <w:rsid w:val="00047CB9"/>
    <w:rsid w:val="00047DB7"/>
    <w:rsid w:val="000508EB"/>
    <w:rsid w:val="0005152A"/>
    <w:rsid w:val="00053398"/>
    <w:rsid w:val="00053C5F"/>
    <w:rsid w:val="00053F37"/>
    <w:rsid w:val="00054BF1"/>
    <w:rsid w:val="00056629"/>
    <w:rsid w:val="000568DD"/>
    <w:rsid w:val="00057B1E"/>
    <w:rsid w:val="00057C82"/>
    <w:rsid w:val="000602C6"/>
    <w:rsid w:val="00060C30"/>
    <w:rsid w:val="00061103"/>
    <w:rsid w:val="00063319"/>
    <w:rsid w:val="00064E90"/>
    <w:rsid w:val="00065660"/>
    <w:rsid w:val="00065840"/>
    <w:rsid w:val="00065D77"/>
    <w:rsid w:val="00066951"/>
    <w:rsid w:val="00066EDB"/>
    <w:rsid w:val="000672B2"/>
    <w:rsid w:val="0006733D"/>
    <w:rsid w:val="00067FFB"/>
    <w:rsid w:val="00070867"/>
    <w:rsid w:val="00070909"/>
    <w:rsid w:val="00070C59"/>
    <w:rsid w:val="000722E4"/>
    <w:rsid w:val="00072468"/>
    <w:rsid w:val="000729C6"/>
    <w:rsid w:val="00072AC2"/>
    <w:rsid w:val="00072B31"/>
    <w:rsid w:val="00072DA0"/>
    <w:rsid w:val="000735A7"/>
    <w:rsid w:val="00073ED3"/>
    <w:rsid w:val="00074BF1"/>
    <w:rsid w:val="000753B4"/>
    <w:rsid w:val="000754CF"/>
    <w:rsid w:val="00075B7A"/>
    <w:rsid w:val="00076737"/>
    <w:rsid w:val="00076D8D"/>
    <w:rsid w:val="0007753D"/>
    <w:rsid w:val="00077CDB"/>
    <w:rsid w:val="0008016F"/>
    <w:rsid w:val="00080A27"/>
    <w:rsid w:val="00080A7C"/>
    <w:rsid w:val="000815C5"/>
    <w:rsid w:val="000816CD"/>
    <w:rsid w:val="000817D4"/>
    <w:rsid w:val="00081C1A"/>
    <w:rsid w:val="0008245F"/>
    <w:rsid w:val="00082600"/>
    <w:rsid w:val="0008264E"/>
    <w:rsid w:val="000837A9"/>
    <w:rsid w:val="000850F3"/>
    <w:rsid w:val="00085572"/>
    <w:rsid w:val="00085612"/>
    <w:rsid w:val="0008693B"/>
    <w:rsid w:val="00087287"/>
    <w:rsid w:val="0008738E"/>
    <w:rsid w:val="0009030C"/>
    <w:rsid w:val="00090713"/>
    <w:rsid w:val="000909FE"/>
    <w:rsid w:val="00090E23"/>
    <w:rsid w:val="00091201"/>
    <w:rsid w:val="00091346"/>
    <w:rsid w:val="00093695"/>
    <w:rsid w:val="000938E9"/>
    <w:rsid w:val="00093A69"/>
    <w:rsid w:val="00093E7E"/>
    <w:rsid w:val="00093F11"/>
    <w:rsid w:val="00094225"/>
    <w:rsid w:val="00094B67"/>
    <w:rsid w:val="00095554"/>
    <w:rsid w:val="00096C24"/>
    <w:rsid w:val="00096F03"/>
    <w:rsid w:val="00097E21"/>
    <w:rsid w:val="000A00D0"/>
    <w:rsid w:val="000A07F1"/>
    <w:rsid w:val="000A0A84"/>
    <w:rsid w:val="000A0E5C"/>
    <w:rsid w:val="000A0FE0"/>
    <w:rsid w:val="000A1759"/>
    <w:rsid w:val="000A259A"/>
    <w:rsid w:val="000A2D74"/>
    <w:rsid w:val="000A2E06"/>
    <w:rsid w:val="000A2E10"/>
    <w:rsid w:val="000A3132"/>
    <w:rsid w:val="000A3689"/>
    <w:rsid w:val="000A385E"/>
    <w:rsid w:val="000A53BE"/>
    <w:rsid w:val="000A57CC"/>
    <w:rsid w:val="000A5DF7"/>
    <w:rsid w:val="000A63ED"/>
    <w:rsid w:val="000A6808"/>
    <w:rsid w:val="000A737A"/>
    <w:rsid w:val="000B219F"/>
    <w:rsid w:val="000B2EBA"/>
    <w:rsid w:val="000B2EF7"/>
    <w:rsid w:val="000B316E"/>
    <w:rsid w:val="000B3401"/>
    <w:rsid w:val="000B380B"/>
    <w:rsid w:val="000B3A12"/>
    <w:rsid w:val="000B4400"/>
    <w:rsid w:val="000B547B"/>
    <w:rsid w:val="000B5ACF"/>
    <w:rsid w:val="000B5AF4"/>
    <w:rsid w:val="000B6F8F"/>
    <w:rsid w:val="000C0CF0"/>
    <w:rsid w:val="000C2073"/>
    <w:rsid w:val="000C2943"/>
    <w:rsid w:val="000C35E7"/>
    <w:rsid w:val="000C42D1"/>
    <w:rsid w:val="000C43F7"/>
    <w:rsid w:val="000C44A9"/>
    <w:rsid w:val="000C4ED2"/>
    <w:rsid w:val="000C5083"/>
    <w:rsid w:val="000C62BA"/>
    <w:rsid w:val="000C6651"/>
    <w:rsid w:val="000C6E48"/>
    <w:rsid w:val="000C73C7"/>
    <w:rsid w:val="000C7783"/>
    <w:rsid w:val="000C7A89"/>
    <w:rsid w:val="000D003A"/>
    <w:rsid w:val="000D06B4"/>
    <w:rsid w:val="000D0758"/>
    <w:rsid w:val="000D0F58"/>
    <w:rsid w:val="000D1520"/>
    <w:rsid w:val="000D1AEB"/>
    <w:rsid w:val="000D1D53"/>
    <w:rsid w:val="000D26B0"/>
    <w:rsid w:val="000D326D"/>
    <w:rsid w:val="000D39E8"/>
    <w:rsid w:val="000D40B7"/>
    <w:rsid w:val="000D4A72"/>
    <w:rsid w:val="000D5402"/>
    <w:rsid w:val="000D55B6"/>
    <w:rsid w:val="000D6584"/>
    <w:rsid w:val="000D6CFC"/>
    <w:rsid w:val="000D77B1"/>
    <w:rsid w:val="000D7963"/>
    <w:rsid w:val="000D7F79"/>
    <w:rsid w:val="000E0389"/>
    <w:rsid w:val="000E0CA4"/>
    <w:rsid w:val="000E0D9B"/>
    <w:rsid w:val="000E14F4"/>
    <w:rsid w:val="000E16EB"/>
    <w:rsid w:val="000E1B67"/>
    <w:rsid w:val="000E1C76"/>
    <w:rsid w:val="000E284C"/>
    <w:rsid w:val="000E3056"/>
    <w:rsid w:val="000E3FCB"/>
    <w:rsid w:val="000E4710"/>
    <w:rsid w:val="000E5C46"/>
    <w:rsid w:val="000E5CBC"/>
    <w:rsid w:val="000E69EA"/>
    <w:rsid w:val="000E7528"/>
    <w:rsid w:val="000E779B"/>
    <w:rsid w:val="000E7826"/>
    <w:rsid w:val="000E78BB"/>
    <w:rsid w:val="000F04D9"/>
    <w:rsid w:val="000F1488"/>
    <w:rsid w:val="000F1722"/>
    <w:rsid w:val="000F232D"/>
    <w:rsid w:val="000F2478"/>
    <w:rsid w:val="000F5426"/>
    <w:rsid w:val="000F5C64"/>
    <w:rsid w:val="000F5CA8"/>
    <w:rsid w:val="000F7628"/>
    <w:rsid w:val="000F7730"/>
    <w:rsid w:val="000F7EFE"/>
    <w:rsid w:val="00100245"/>
    <w:rsid w:val="00100DEF"/>
    <w:rsid w:val="00100F6D"/>
    <w:rsid w:val="001012D3"/>
    <w:rsid w:val="00101ACF"/>
    <w:rsid w:val="00101F4D"/>
    <w:rsid w:val="00102C99"/>
    <w:rsid w:val="00104817"/>
    <w:rsid w:val="00104E8E"/>
    <w:rsid w:val="001051DE"/>
    <w:rsid w:val="001062FB"/>
    <w:rsid w:val="00106C64"/>
    <w:rsid w:val="001079D7"/>
    <w:rsid w:val="001110E1"/>
    <w:rsid w:val="0011222B"/>
    <w:rsid w:val="00112361"/>
    <w:rsid w:val="00112480"/>
    <w:rsid w:val="00112809"/>
    <w:rsid w:val="00112BE1"/>
    <w:rsid w:val="00112E99"/>
    <w:rsid w:val="001135BD"/>
    <w:rsid w:val="00113E81"/>
    <w:rsid w:val="00114473"/>
    <w:rsid w:val="001149C1"/>
    <w:rsid w:val="00114A5F"/>
    <w:rsid w:val="001151ED"/>
    <w:rsid w:val="00115249"/>
    <w:rsid w:val="00115286"/>
    <w:rsid w:val="001161B7"/>
    <w:rsid w:val="00116A04"/>
    <w:rsid w:val="00116E5A"/>
    <w:rsid w:val="001174D0"/>
    <w:rsid w:val="001176FD"/>
    <w:rsid w:val="001179E0"/>
    <w:rsid w:val="00117B5B"/>
    <w:rsid w:val="0012060C"/>
    <w:rsid w:val="001206F8"/>
    <w:rsid w:val="00120BB1"/>
    <w:rsid w:val="001211BC"/>
    <w:rsid w:val="00121237"/>
    <w:rsid w:val="00121E7E"/>
    <w:rsid w:val="001239C0"/>
    <w:rsid w:val="00123EE7"/>
    <w:rsid w:val="00123FD7"/>
    <w:rsid w:val="001263BE"/>
    <w:rsid w:val="00126566"/>
    <w:rsid w:val="00126816"/>
    <w:rsid w:val="00126E09"/>
    <w:rsid w:val="0012769F"/>
    <w:rsid w:val="00127AE9"/>
    <w:rsid w:val="0013031D"/>
    <w:rsid w:val="0013041A"/>
    <w:rsid w:val="001309DC"/>
    <w:rsid w:val="001311E4"/>
    <w:rsid w:val="00131A87"/>
    <w:rsid w:val="00132A1B"/>
    <w:rsid w:val="001330A3"/>
    <w:rsid w:val="00133193"/>
    <w:rsid w:val="00133254"/>
    <w:rsid w:val="00133541"/>
    <w:rsid w:val="0013369A"/>
    <w:rsid w:val="00134056"/>
    <w:rsid w:val="00134592"/>
    <w:rsid w:val="001354B3"/>
    <w:rsid w:val="00135703"/>
    <w:rsid w:val="00135B8E"/>
    <w:rsid w:val="001372EF"/>
    <w:rsid w:val="00137B0F"/>
    <w:rsid w:val="0014010C"/>
    <w:rsid w:val="0014059F"/>
    <w:rsid w:val="00141660"/>
    <w:rsid w:val="001432E5"/>
    <w:rsid w:val="001436DC"/>
    <w:rsid w:val="00143961"/>
    <w:rsid w:val="00145A75"/>
    <w:rsid w:val="00145E41"/>
    <w:rsid w:val="001462A4"/>
    <w:rsid w:val="0014659F"/>
    <w:rsid w:val="00146A8C"/>
    <w:rsid w:val="00147BE5"/>
    <w:rsid w:val="00150A6C"/>
    <w:rsid w:val="00150EB1"/>
    <w:rsid w:val="001518AB"/>
    <w:rsid w:val="00151F88"/>
    <w:rsid w:val="00152048"/>
    <w:rsid w:val="001521BD"/>
    <w:rsid w:val="00152211"/>
    <w:rsid w:val="00152C7E"/>
    <w:rsid w:val="00152EF4"/>
    <w:rsid w:val="00153528"/>
    <w:rsid w:val="00153AD5"/>
    <w:rsid w:val="001541D5"/>
    <w:rsid w:val="00154339"/>
    <w:rsid w:val="00154359"/>
    <w:rsid w:val="001547A7"/>
    <w:rsid w:val="00154E6A"/>
    <w:rsid w:val="0015578E"/>
    <w:rsid w:val="001562ED"/>
    <w:rsid w:val="0015718A"/>
    <w:rsid w:val="0015721E"/>
    <w:rsid w:val="0015774D"/>
    <w:rsid w:val="00157C20"/>
    <w:rsid w:val="00157CBC"/>
    <w:rsid w:val="00161C2D"/>
    <w:rsid w:val="001621EA"/>
    <w:rsid w:val="00162C70"/>
    <w:rsid w:val="00162E0B"/>
    <w:rsid w:val="00162FD9"/>
    <w:rsid w:val="00163134"/>
    <w:rsid w:val="00163EA6"/>
    <w:rsid w:val="00164032"/>
    <w:rsid w:val="001656BF"/>
    <w:rsid w:val="0016596F"/>
    <w:rsid w:val="00166750"/>
    <w:rsid w:val="00172031"/>
    <w:rsid w:val="001721F4"/>
    <w:rsid w:val="00172406"/>
    <w:rsid w:val="001744D7"/>
    <w:rsid w:val="001753C0"/>
    <w:rsid w:val="00175404"/>
    <w:rsid w:val="00175920"/>
    <w:rsid w:val="00176CD0"/>
    <w:rsid w:val="00177998"/>
    <w:rsid w:val="00177DC6"/>
    <w:rsid w:val="00182B95"/>
    <w:rsid w:val="00182FB3"/>
    <w:rsid w:val="001836F3"/>
    <w:rsid w:val="001842CE"/>
    <w:rsid w:val="00184B62"/>
    <w:rsid w:val="00184B81"/>
    <w:rsid w:val="00185CFB"/>
    <w:rsid w:val="0018604E"/>
    <w:rsid w:val="00186ED9"/>
    <w:rsid w:val="00187AA3"/>
    <w:rsid w:val="00190671"/>
    <w:rsid w:val="001911A9"/>
    <w:rsid w:val="0019124E"/>
    <w:rsid w:val="00191AD9"/>
    <w:rsid w:val="00191C71"/>
    <w:rsid w:val="00192351"/>
    <w:rsid w:val="0019286D"/>
    <w:rsid w:val="00194FCC"/>
    <w:rsid w:val="001953F4"/>
    <w:rsid w:val="00195510"/>
    <w:rsid w:val="001958D6"/>
    <w:rsid w:val="00195C17"/>
    <w:rsid w:val="00196882"/>
    <w:rsid w:val="001968B4"/>
    <w:rsid w:val="00196995"/>
    <w:rsid w:val="00197455"/>
    <w:rsid w:val="0019768C"/>
    <w:rsid w:val="001A08AA"/>
    <w:rsid w:val="001A1501"/>
    <w:rsid w:val="001A181A"/>
    <w:rsid w:val="001A297B"/>
    <w:rsid w:val="001A2B14"/>
    <w:rsid w:val="001A3118"/>
    <w:rsid w:val="001A5826"/>
    <w:rsid w:val="001A74EC"/>
    <w:rsid w:val="001A79E5"/>
    <w:rsid w:val="001B0392"/>
    <w:rsid w:val="001B079C"/>
    <w:rsid w:val="001B11AC"/>
    <w:rsid w:val="001B1317"/>
    <w:rsid w:val="001B2788"/>
    <w:rsid w:val="001B575D"/>
    <w:rsid w:val="001B6798"/>
    <w:rsid w:val="001B765B"/>
    <w:rsid w:val="001C0790"/>
    <w:rsid w:val="001C0CCD"/>
    <w:rsid w:val="001C0D39"/>
    <w:rsid w:val="001C15BE"/>
    <w:rsid w:val="001C1D28"/>
    <w:rsid w:val="001C1F2B"/>
    <w:rsid w:val="001C2562"/>
    <w:rsid w:val="001C2B5A"/>
    <w:rsid w:val="001C2E16"/>
    <w:rsid w:val="001C2E85"/>
    <w:rsid w:val="001C2EA0"/>
    <w:rsid w:val="001C4402"/>
    <w:rsid w:val="001C4428"/>
    <w:rsid w:val="001C46E2"/>
    <w:rsid w:val="001C47C4"/>
    <w:rsid w:val="001C4EDD"/>
    <w:rsid w:val="001C4F9C"/>
    <w:rsid w:val="001C5305"/>
    <w:rsid w:val="001C5A24"/>
    <w:rsid w:val="001C5F0E"/>
    <w:rsid w:val="001C7871"/>
    <w:rsid w:val="001C7CFB"/>
    <w:rsid w:val="001D0036"/>
    <w:rsid w:val="001D028C"/>
    <w:rsid w:val="001D03BF"/>
    <w:rsid w:val="001D0F1C"/>
    <w:rsid w:val="001D2B4D"/>
    <w:rsid w:val="001D2E59"/>
    <w:rsid w:val="001D2EF7"/>
    <w:rsid w:val="001D4C4B"/>
    <w:rsid w:val="001D50EA"/>
    <w:rsid w:val="001D5835"/>
    <w:rsid w:val="001D7054"/>
    <w:rsid w:val="001D72E5"/>
    <w:rsid w:val="001E0941"/>
    <w:rsid w:val="001E19D9"/>
    <w:rsid w:val="001E1EB0"/>
    <w:rsid w:val="001E36C2"/>
    <w:rsid w:val="001E380A"/>
    <w:rsid w:val="001E3B39"/>
    <w:rsid w:val="001E4474"/>
    <w:rsid w:val="001E63A1"/>
    <w:rsid w:val="001E6D3D"/>
    <w:rsid w:val="001E6F75"/>
    <w:rsid w:val="001F02FE"/>
    <w:rsid w:val="001F0340"/>
    <w:rsid w:val="001F10B4"/>
    <w:rsid w:val="001F206B"/>
    <w:rsid w:val="001F2E57"/>
    <w:rsid w:val="001F2FB7"/>
    <w:rsid w:val="001F3008"/>
    <w:rsid w:val="001F331B"/>
    <w:rsid w:val="001F369A"/>
    <w:rsid w:val="001F4FD2"/>
    <w:rsid w:val="001F6422"/>
    <w:rsid w:val="001F6689"/>
    <w:rsid w:val="001F7429"/>
    <w:rsid w:val="00200311"/>
    <w:rsid w:val="002004AE"/>
    <w:rsid w:val="00200A50"/>
    <w:rsid w:val="002011E3"/>
    <w:rsid w:val="00201A8B"/>
    <w:rsid w:val="002023A0"/>
    <w:rsid w:val="00202AE7"/>
    <w:rsid w:val="002032AB"/>
    <w:rsid w:val="002032DF"/>
    <w:rsid w:val="00203B5E"/>
    <w:rsid w:val="00203C81"/>
    <w:rsid w:val="00204023"/>
    <w:rsid w:val="002041AC"/>
    <w:rsid w:val="0020670D"/>
    <w:rsid w:val="00206A01"/>
    <w:rsid w:val="00207AC8"/>
    <w:rsid w:val="00210F86"/>
    <w:rsid w:val="0021141F"/>
    <w:rsid w:val="00211539"/>
    <w:rsid w:val="00211C4A"/>
    <w:rsid w:val="00212373"/>
    <w:rsid w:val="002124E5"/>
    <w:rsid w:val="0021250B"/>
    <w:rsid w:val="00212513"/>
    <w:rsid w:val="00212520"/>
    <w:rsid w:val="00212BC4"/>
    <w:rsid w:val="00213160"/>
    <w:rsid w:val="002138EA"/>
    <w:rsid w:val="0021426E"/>
    <w:rsid w:val="002143B4"/>
    <w:rsid w:val="00214C0D"/>
    <w:rsid w:val="00214FBD"/>
    <w:rsid w:val="00215161"/>
    <w:rsid w:val="00216D2C"/>
    <w:rsid w:val="0021766C"/>
    <w:rsid w:val="00217FDA"/>
    <w:rsid w:val="00220070"/>
    <w:rsid w:val="002201C3"/>
    <w:rsid w:val="002211D8"/>
    <w:rsid w:val="002223A7"/>
    <w:rsid w:val="00222897"/>
    <w:rsid w:val="0022365B"/>
    <w:rsid w:val="002241D2"/>
    <w:rsid w:val="00224667"/>
    <w:rsid w:val="00226094"/>
    <w:rsid w:val="002265BD"/>
    <w:rsid w:val="002274F8"/>
    <w:rsid w:val="002305ED"/>
    <w:rsid w:val="002306B9"/>
    <w:rsid w:val="0023087A"/>
    <w:rsid w:val="00230DE9"/>
    <w:rsid w:val="00231673"/>
    <w:rsid w:val="00232499"/>
    <w:rsid w:val="00232521"/>
    <w:rsid w:val="00232C18"/>
    <w:rsid w:val="0023333C"/>
    <w:rsid w:val="0023407C"/>
    <w:rsid w:val="00234280"/>
    <w:rsid w:val="0023499F"/>
    <w:rsid w:val="00235394"/>
    <w:rsid w:val="00235A9B"/>
    <w:rsid w:val="00236AF3"/>
    <w:rsid w:val="002371D3"/>
    <w:rsid w:val="002374A0"/>
    <w:rsid w:val="002376D5"/>
    <w:rsid w:val="002379CC"/>
    <w:rsid w:val="00241785"/>
    <w:rsid w:val="00241941"/>
    <w:rsid w:val="00241D4B"/>
    <w:rsid w:val="00241DA6"/>
    <w:rsid w:val="00242592"/>
    <w:rsid w:val="00242654"/>
    <w:rsid w:val="002457C6"/>
    <w:rsid w:val="00245DE6"/>
    <w:rsid w:val="00246907"/>
    <w:rsid w:val="00250392"/>
    <w:rsid w:val="002506F0"/>
    <w:rsid w:val="00250746"/>
    <w:rsid w:val="0025197D"/>
    <w:rsid w:val="002535C0"/>
    <w:rsid w:val="00253659"/>
    <w:rsid w:val="00253980"/>
    <w:rsid w:val="00253CD8"/>
    <w:rsid w:val="002549FC"/>
    <w:rsid w:val="00254B3D"/>
    <w:rsid w:val="00254CCD"/>
    <w:rsid w:val="00255769"/>
    <w:rsid w:val="00255ED4"/>
    <w:rsid w:val="002562E4"/>
    <w:rsid w:val="00256CF6"/>
    <w:rsid w:val="002570A5"/>
    <w:rsid w:val="00257CB3"/>
    <w:rsid w:val="00260340"/>
    <w:rsid w:val="00261134"/>
    <w:rsid w:val="00261488"/>
    <w:rsid w:val="0026179F"/>
    <w:rsid w:val="002639D9"/>
    <w:rsid w:val="00264177"/>
    <w:rsid w:val="00264370"/>
    <w:rsid w:val="00264F31"/>
    <w:rsid w:val="00265189"/>
    <w:rsid w:val="00265464"/>
    <w:rsid w:val="002656E9"/>
    <w:rsid w:val="0026583D"/>
    <w:rsid w:val="00265918"/>
    <w:rsid w:val="00265E5A"/>
    <w:rsid w:val="00266028"/>
    <w:rsid w:val="00266CC3"/>
    <w:rsid w:val="00266FA8"/>
    <w:rsid w:val="00272358"/>
    <w:rsid w:val="00272AE3"/>
    <w:rsid w:val="002747BD"/>
    <w:rsid w:val="0027490F"/>
    <w:rsid w:val="00274E1A"/>
    <w:rsid w:val="00274F1E"/>
    <w:rsid w:val="0027516B"/>
    <w:rsid w:val="00275FD2"/>
    <w:rsid w:val="00276223"/>
    <w:rsid w:val="002770F4"/>
    <w:rsid w:val="002778D7"/>
    <w:rsid w:val="00281352"/>
    <w:rsid w:val="002819FD"/>
    <w:rsid w:val="00282159"/>
    <w:rsid w:val="00282213"/>
    <w:rsid w:val="00283B98"/>
    <w:rsid w:val="002840D3"/>
    <w:rsid w:val="0028700E"/>
    <w:rsid w:val="00287080"/>
    <w:rsid w:val="002878AD"/>
    <w:rsid w:val="00287BC6"/>
    <w:rsid w:val="0029172E"/>
    <w:rsid w:val="0029193E"/>
    <w:rsid w:val="00292870"/>
    <w:rsid w:val="00292CC3"/>
    <w:rsid w:val="0029400E"/>
    <w:rsid w:val="00294ACF"/>
    <w:rsid w:val="00294D37"/>
    <w:rsid w:val="0029560C"/>
    <w:rsid w:val="00295686"/>
    <w:rsid w:val="00296F10"/>
    <w:rsid w:val="002973EF"/>
    <w:rsid w:val="00297BC7"/>
    <w:rsid w:val="002A0D7E"/>
    <w:rsid w:val="002A1DCC"/>
    <w:rsid w:val="002A285A"/>
    <w:rsid w:val="002A3282"/>
    <w:rsid w:val="002A452B"/>
    <w:rsid w:val="002A4567"/>
    <w:rsid w:val="002A63E4"/>
    <w:rsid w:val="002A64A5"/>
    <w:rsid w:val="002A6FE9"/>
    <w:rsid w:val="002A7183"/>
    <w:rsid w:val="002A7B53"/>
    <w:rsid w:val="002A7F00"/>
    <w:rsid w:val="002B0535"/>
    <w:rsid w:val="002B058E"/>
    <w:rsid w:val="002B0845"/>
    <w:rsid w:val="002B16A4"/>
    <w:rsid w:val="002B16E3"/>
    <w:rsid w:val="002B1B15"/>
    <w:rsid w:val="002B1F88"/>
    <w:rsid w:val="002B3814"/>
    <w:rsid w:val="002B3D0D"/>
    <w:rsid w:val="002B429C"/>
    <w:rsid w:val="002B4DC5"/>
    <w:rsid w:val="002B561F"/>
    <w:rsid w:val="002B6CEF"/>
    <w:rsid w:val="002B72AA"/>
    <w:rsid w:val="002B757F"/>
    <w:rsid w:val="002B7BC4"/>
    <w:rsid w:val="002C0AD9"/>
    <w:rsid w:val="002C27E7"/>
    <w:rsid w:val="002C3F4C"/>
    <w:rsid w:val="002C40A3"/>
    <w:rsid w:val="002C6056"/>
    <w:rsid w:val="002C6E38"/>
    <w:rsid w:val="002C7115"/>
    <w:rsid w:val="002D06F5"/>
    <w:rsid w:val="002D0C61"/>
    <w:rsid w:val="002D19B7"/>
    <w:rsid w:val="002D1A5E"/>
    <w:rsid w:val="002D2619"/>
    <w:rsid w:val="002D270E"/>
    <w:rsid w:val="002D2C6E"/>
    <w:rsid w:val="002D36ED"/>
    <w:rsid w:val="002D3ECA"/>
    <w:rsid w:val="002D42E2"/>
    <w:rsid w:val="002D4302"/>
    <w:rsid w:val="002D55BD"/>
    <w:rsid w:val="002D5B23"/>
    <w:rsid w:val="002D69AB"/>
    <w:rsid w:val="002D6F5F"/>
    <w:rsid w:val="002D70EF"/>
    <w:rsid w:val="002E08D7"/>
    <w:rsid w:val="002E09DE"/>
    <w:rsid w:val="002E0B06"/>
    <w:rsid w:val="002E4895"/>
    <w:rsid w:val="002E48E5"/>
    <w:rsid w:val="002E4965"/>
    <w:rsid w:val="002E5799"/>
    <w:rsid w:val="002E6870"/>
    <w:rsid w:val="002E6FB3"/>
    <w:rsid w:val="002E7CE7"/>
    <w:rsid w:val="002E7DE5"/>
    <w:rsid w:val="002E7E37"/>
    <w:rsid w:val="002F02B3"/>
    <w:rsid w:val="002F030F"/>
    <w:rsid w:val="002F104C"/>
    <w:rsid w:val="002F1DCB"/>
    <w:rsid w:val="002F2B29"/>
    <w:rsid w:val="002F373E"/>
    <w:rsid w:val="002F4093"/>
    <w:rsid w:val="002F40CC"/>
    <w:rsid w:val="002F4200"/>
    <w:rsid w:val="002F58D9"/>
    <w:rsid w:val="002F5F81"/>
    <w:rsid w:val="002F63F6"/>
    <w:rsid w:val="002F7D50"/>
    <w:rsid w:val="00300397"/>
    <w:rsid w:val="0030129F"/>
    <w:rsid w:val="00302C96"/>
    <w:rsid w:val="00302D47"/>
    <w:rsid w:val="00303B19"/>
    <w:rsid w:val="003046A7"/>
    <w:rsid w:val="00304FD8"/>
    <w:rsid w:val="00305077"/>
    <w:rsid w:val="003052DA"/>
    <w:rsid w:val="0030536D"/>
    <w:rsid w:val="00305478"/>
    <w:rsid w:val="0030604D"/>
    <w:rsid w:val="0030610E"/>
    <w:rsid w:val="00307376"/>
    <w:rsid w:val="00307BEF"/>
    <w:rsid w:val="00310500"/>
    <w:rsid w:val="00310622"/>
    <w:rsid w:val="00311366"/>
    <w:rsid w:val="00311AB7"/>
    <w:rsid w:val="00312246"/>
    <w:rsid w:val="00312460"/>
    <w:rsid w:val="00313089"/>
    <w:rsid w:val="00313ABC"/>
    <w:rsid w:val="003155D8"/>
    <w:rsid w:val="0031581E"/>
    <w:rsid w:val="00316620"/>
    <w:rsid w:val="00316AC9"/>
    <w:rsid w:val="00316AEE"/>
    <w:rsid w:val="00317191"/>
    <w:rsid w:val="0031742E"/>
    <w:rsid w:val="00317783"/>
    <w:rsid w:val="0032029F"/>
    <w:rsid w:val="00320EC5"/>
    <w:rsid w:val="003210CC"/>
    <w:rsid w:val="00321112"/>
    <w:rsid w:val="003216C5"/>
    <w:rsid w:val="003225EF"/>
    <w:rsid w:val="00322B49"/>
    <w:rsid w:val="003230B0"/>
    <w:rsid w:val="0032375A"/>
    <w:rsid w:val="003245C3"/>
    <w:rsid w:val="00325430"/>
    <w:rsid w:val="0032584F"/>
    <w:rsid w:val="003265CE"/>
    <w:rsid w:val="003267B7"/>
    <w:rsid w:val="00326B16"/>
    <w:rsid w:val="00330067"/>
    <w:rsid w:val="00330486"/>
    <w:rsid w:val="0033073D"/>
    <w:rsid w:val="00330F3F"/>
    <w:rsid w:val="0033110D"/>
    <w:rsid w:val="00331510"/>
    <w:rsid w:val="00331C9E"/>
    <w:rsid w:val="00331D09"/>
    <w:rsid w:val="00331D1D"/>
    <w:rsid w:val="00331F1C"/>
    <w:rsid w:val="00331F8D"/>
    <w:rsid w:val="0033392A"/>
    <w:rsid w:val="00333CCD"/>
    <w:rsid w:val="00333ECB"/>
    <w:rsid w:val="00334BFA"/>
    <w:rsid w:val="00334C8F"/>
    <w:rsid w:val="00335712"/>
    <w:rsid w:val="003357E1"/>
    <w:rsid w:val="00335C33"/>
    <w:rsid w:val="00335E85"/>
    <w:rsid w:val="00335FD4"/>
    <w:rsid w:val="003366B3"/>
    <w:rsid w:val="00337222"/>
    <w:rsid w:val="003379C2"/>
    <w:rsid w:val="003401E5"/>
    <w:rsid w:val="00340A47"/>
    <w:rsid w:val="00340A7E"/>
    <w:rsid w:val="003411C2"/>
    <w:rsid w:val="00341843"/>
    <w:rsid w:val="00342018"/>
    <w:rsid w:val="003437F1"/>
    <w:rsid w:val="00343AE8"/>
    <w:rsid w:val="00343DF2"/>
    <w:rsid w:val="0034469A"/>
    <w:rsid w:val="00344BAD"/>
    <w:rsid w:val="0034532D"/>
    <w:rsid w:val="00345462"/>
    <w:rsid w:val="00346325"/>
    <w:rsid w:val="003466BD"/>
    <w:rsid w:val="00347868"/>
    <w:rsid w:val="003479D4"/>
    <w:rsid w:val="003505A3"/>
    <w:rsid w:val="0035088F"/>
    <w:rsid w:val="00351990"/>
    <w:rsid w:val="00351B05"/>
    <w:rsid w:val="0035231D"/>
    <w:rsid w:val="00352344"/>
    <w:rsid w:val="00353459"/>
    <w:rsid w:val="00353CDE"/>
    <w:rsid w:val="003540D1"/>
    <w:rsid w:val="00354265"/>
    <w:rsid w:val="003546F0"/>
    <w:rsid w:val="00355322"/>
    <w:rsid w:val="00355D5F"/>
    <w:rsid w:val="00355DE0"/>
    <w:rsid w:val="00355E16"/>
    <w:rsid w:val="00356745"/>
    <w:rsid w:val="003569D5"/>
    <w:rsid w:val="00357A98"/>
    <w:rsid w:val="00357DDA"/>
    <w:rsid w:val="003605F0"/>
    <w:rsid w:val="00361D85"/>
    <w:rsid w:val="0036355E"/>
    <w:rsid w:val="0036376B"/>
    <w:rsid w:val="00364B88"/>
    <w:rsid w:val="00364CFD"/>
    <w:rsid w:val="00364D35"/>
    <w:rsid w:val="0036607D"/>
    <w:rsid w:val="00366126"/>
    <w:rsid w:val="00366B9B"/>
    <w:rsid w:val="00367724"/>
    <w:rsid w:val="00367E7D"/>
    <w:rsid w:val="0037062C"/>
    <w:rsid w:val="0037097E"/>
    <w:rsid w:val="00370F1F"/>
    <w:rsid w:val="003713CB"/>
    <w:rsid w:val="00371F47"/>
    <w:rsid w:val="00374802"/>
    <w:rsid w:val="00375388"/>
    <w:rsid w:val="00375C05"/>
    <w:rsid w:val="0037634F"/>
    <w:rsid w:val="00376EB4"/>
    <w:rsid w:val="00376EE6"/>
    <w:rsid w:val="0037746D"/>
    <w:rsid w:val="00377A81"/>
    <w:rsid w:val="00377B02"/>
    <w:rsid w:val="00377E65"/>
    <w:rsid w:val="003807E0"/>
    <w:rsid w:val="0038098A"/>
    <w:rsid w:val="00382957"/>
    <w:rsid w:val="00383134"/>
    <w:rsid w:val="00383EAB"/>
    <w:rsid w:val="00384502"/>
    <w:rsid w:val="00384791"/>
    <w:rsid w:val="00384998"/>
    <w:rsid w:val="00384C5E"/>
    <w:rsid w:val="00385271"/>
    <w:rsid w:val="0038549E"/>
    <w:rsid w:val="003861F1"/>
    <w:rsid w:val="00386EBE"/>
    <w:rsid w:val="00387368"/>
    <w:rsid w:val="003904C9"/>
    <w:rsid w:val="00390B2E"/>
    <w:rsid w:val="00390FA7"/>
    <w:rsid w:val="00391A8D"/>
    <w:rsid w:val="00391AE2"/>
    <w:rsid w:val="00392EA3"/>
    <w:rsid w:val="00393E9F"/>
    <w:rsid w:val="00394066"/>
    <w:rsid w:val="003953AA"/>
    <w:rsid w:val="00395F43"/>
    <w:rsid w:val="00396280"/>
    <w:rsid w:val="003969DE"/>
    <w:rsid w:val="00396FCC"/>
    <w:rsid w:val="003978CE"/>
    <w:rsid w:val="003A138F"/>
    <w:rsid w:val="003A338B"/>
    <w:rsid w:val="003A3580"/>
    <w:rsid w:val="003A43BA"/>
    <w:rsid w:val="003A574C"/>
    <w:rsid w:val="003A5FA4"/>
    <w:rsid w:val="003A60DA"/>
    <w:rsid w:val="003A66DF"/>
    <w:rsid w:val="003A7F9B"/>
    <w:rsid w:val="003B00F1"/>
    <w:rsid w:val="003B0A5A"/>
    <w:rsid w:val="003B0E13"/>
    <w:rsid w:val="003B1CD7"/>
    <w:rsid w:val="003B25A7"/>
    <w:rsid w:val="003B63FF"/>
    <w:rsid w:val="003B7429"/>
    <w:rsid w:val="003C0CA0"/>
    <w:rsid w:val="003C2117"/>
    <w:rsid w:val="003C245B"/>
    <w:rsid w:val="003C2562"/>
    <w:rsid w:val="003C2DC1"/>
    <w:rsid w:val="003C3166"/>
    <w:rsid w:val="003C34A6"/>
    <w:rsid w:val="003C35B0"/>
    <w:rsid w:val="003C378A"/>
    <w:rsid w:val="003C53A6"/>
    <w:rsid w:val="003C61AF"/>
    <w:rsid w:val="003C6815"/>
    <w:rsid w:val="003C6BDA"/>
    <w:rsid w:val="003C6CE6"/>
    <w:rsid w:val="003C7978"/>
    <w:rsid w:val="003C7C79"/>
    <w:rsid w:val="003C7D1A"/>
    <w:rsid w:val="003D0233"/>
    <w:rsid w:val="003D0346"/>
    <w:rsid w:val="003D09AD"/>
    <w:rsid w:val="003D0F5B"/>
    <w:rsid w:val="003D0FB8"/>
    <w:rsid w:val="003D1F33"/>
    <w:rsid w:val="003D2940"/>
    <w:rsid w:val="003D3003"/>
    <w:rsid w:val="003D30CE"/>
    <w:rsid w:val="003D3659"/>
    <w:rsid w:val="003D46BA"/>
    <w:rsid w:val="003D70A2"/>
    <w:rsid w:val="003D7611"/>
    <w:rsid w:val="003E05F6"/>
    <w:rsid w:val="003E1A38"/>
    <w:rsid w:val="003E1E3B"/>
    <w:rsid w:val="003E24D3"/>
    <w:rsid w:val="003E2A3E"/>
    <w:rsid w:val="003E2C3C"/>
    <w:rsid w:val="003E3BCF"/>
    <w:rsid w:val="003E5369"/>
    <w:rsid w:val="003E65C1"/>
    <w:rsid w:val="003E6BA1"/>
    <w:rsid w:val="003E73D1"/>
    <w:rsid w:val="003E75DA"/>
    <w:rsid w:val="003E79FC"/>
    <w:rsid w:val="003F02BB"/>
    <w:rsid w:val="003F04F5"/>
    <w:rsid w:val="003F1503"/>
    <w:rsid w:val="003F17A3"/>
    <w:rsid w:val="003F1908"/>
    <w:rsid w:val="003F2052"/>
    <w:rsid w:val="003F2D18"/>
    <w:rsid w:val="003F3417"/>
    <w:rsid w:val="003F3A44"/>
    <w:rsid w:val="003F4773"/>
    <w:rsid w:val="003F5BB7"/>
    <w:rsid w:val="003F6410"/>
    <w:rsid w:val="003F65A0"/>
    <w:rsid w:val="003F6972"/>
    <w:rsid w:val="003F6FC9"/>
    <w:rsid w:val="003F7334"/>
    <w:rsid w:val="0040128C"/>
    <w:rsid w:val="00401F11"/>
    <w:rsid w:val="00402C14"/>
    <w:rsid w:val="004032A6"/>
    <w:rsid w:val="004039A0"/>
    <w:rsid w:val="004039E9"/>
    <w:rsid w:val="004048A8"/>
    <w:rsid w:val="00404DFE"/>
    <w:rsid w:val="0040558F"/>
    <w:rsid w:val="00405657"/>
    <w:rsid w:val="00406568"/>
    <w:rsid w:val="004071F9"/>
    <w:rsid w:val="00407649"/>
    <w:rsid w:val="00407B54"/>
    <w:rsid w:val="0041028F"/>
    <w:rsid w:val="00410F68"/>
    <w:rsid w:val="00413187"/>
    <w:rsid w:val="004135DC"/>
    <w:rsid w:val="00413E8E"/>
    <w:rsid w:val="0041441E"/>
    <w:rsid w:val="00414610"/>
    <w:rsid w:val="0041475D"/>
    <w:rsid w:val="00415DFC"/>
    <w:rsid w:val="0041688B"/>
    <w:rsid w:val="00416DD2"/>
    <w:rsid w:val="00416F56"/>
    <w:rsid w:val="004177F0"/>
    <w:rsid w:val="00420444"/>
    <w:rsid w:val="0042096B"/>
    <w:rsid w:val="00420E31"/>
    <w:rsid w:val="004213D6"/>
    <w:rsid w:val="00421674"/>
    <w:rsid w:val="00421D76"/>
    <w:rsid w:val="00422441"/>
    <w:rsid w:val="004226EE"/>
    <w:rsid w:val="0042338B"/>
    <w:rsid w:val="004238EF"/>
    <w:rsid w:val="00423C66"/>
    <w:rsid w:val="00423D02"/>
    <w:rsid w:val="0042539B"/>
    <w:rsid w:val="00426883"/>
    <w:rsid w:val="004300DC"/>
    <w:rsid w:val="004309E8"/>
    <w:rsid w:val="004316A7"/>
    <w:rsid w:val="00431E4F"/>
    <w:rsid w:val="00432DB0"/>
    <w:rsid w:val="00432EE6"/>
    <w:rsid w:val="0043452F"/>
    <w:rsid w:val="004348E3"/>
    <w:rsid w:val="00435759"/>
    <w:rsid w:val="00435A13"/>
    <w:rsid w:val="00435CF3"/>
    <w:rsid w:val="00435D47"/>
    <w:rsid w:val="00435F77"/>
    <w:rsid w:val="004363EE"/>
    <w:rsid w:val="00436A05"/>
    <w:rsid w:val="00436A0B"/>
    <w:rsid w:val="00437B88"/>
    <w:rsid w:val="00440028"/>
    <w:rsid w:val="0044026D"/>
    <w:rsid w:val="00440B01"/>
    <w:rsid w:val="00440FBC"/>
    <w:rsid w:val="004413B5"/>
    <w:rsid w:val="004424AC"/>
    <w:rsid w:val="0044265B"/>
    <w:rsid w:val="004428BB"/>
    <w:rsid w:val="004432AE"/>
    <w:rsid w:val="00443401"/>
    <w:rsid w:val="00443ACA"/>
    <w:rsid w:val="00443C22"/>
    <w:rsid w:val="00444225"/>
    <w:rsid w:val="00445656"/>
    <w:rsid w:val="00445D09"/>
    <w:rsid w:val="00445D1B"/>
    <w:rsid w:val="00446111"/>
    <w:rsid w:val="00450847"/>
    <w:rsid w:val="0045108C"/>
    <w:rsid w:val="0045125C"/>
    <w:rsid w:val="004513A2"/>
    <w:rsid w:val="004520DB"/>
    <w:rsid w:val="0045249B"/>
    <w:rsid w:val="00452826"/>
    <w:rsid w:val="00452D7E"/>
    <w:rsid w:val="004540CA"/>
    <w:rsid w:val="00454415"/>
    <w:rsid w:val="00454FEF"/>
    <w:rsid w:val="00455810"/>
    <w:rsid w:val="00456BEA"/>
    <w:rsid w:val="004573DA"/>
    <w:rsid w:val="00457C47"/>
    <w:rsid w:val="004602A0"/>
    <w:rsid w:val="0046066C"/>
    <w:rsid w:val="00461238"/>
    <w:rsid w:val="00461B4E"/>
    <w:rsid w:val="004626AB"/>
    <w:rsid w:val="00464144"/>
    <w:rsid w:val="004652DB"/>
    <w:rsid w:val="00465A5E"/>
    <w:rsid w:val="004668C5"/>
    <w:rsid w:val="00467CBA"/>
    <w:rsid w:val="00467DA1"/>
    <w:rsid w:val="00467DC6"/>
    <w:rsid w:val="00470633"/>
    <w:rsid w:val="004707C7"/>
    <w:rsid w:val="004714C0"/>
    <w:rsid w:val="00471654"/>
    <w:rsid w:val="0047166A"/>
    <w:rsid w:val="004720C4"/>
    <w:rsid w:val="0047241E"/>
    <w:rsid w:val="0047284D"/>
    <w:rsid w:val="00472FC7"/>
    <w:rsid w:val="00473697"/>
    <w:rsid w:val="004737F4"/>
    <w:rsid w:val="00473B89"/>
    <w:rsid w:val="00473F54"/>
    <w:rsid w:val="00473F93"/>
    <w:rsid w:val="004749EE"/>
    <w:rsid w:val="0047523E"/>
    <w:rsid w:val="00475E1E"/>
    <w:rsid w:val="00475E31"/>
    <w:rsid w:val="00476369"/>
    <w:rsid w:val="004765F1"/>
    <w:rsid w:val="00476EC7"/>
    <w:rsid w:val="00477A62"/>
    <w:rsid w:val="00481B8C"/>
    <w:rsid w:val="00481BE4"/>
    <w:rsid w:val="00482344"/>
    <w:rsid w:val="004824B8"/>
    <w:rsid w:val="00482752"/>
    <w:rsid w:val="00483A6F"/>
    <w:rsid w:val="00483B5D"/>
    <w:rsid w:val="00483C15"/>
    <w:rsid w:val="00484809"/>
    <w:rsid w:val="00484B77"/>
    <w:rsid w:val="00485318"/>
    <w:rsid w:val="00485B71"/>
    <w:rsid w:val="00486374"/>
    <w:rsid w:val="0048750A"/>
    <w:rsid w:val="004879C8"/>
    <w:rsid w:val="00487A20"/>
    <w:rsid w:val="0049014D"/>
    <w:rsid w:val="004903B0"/>
    <w:rsid w:val="00490999"/>
    <w:rsid w:val="00490A5D"/>
    <w:rsid w:val="00490AD9"/>
    <w:rsid w:val="00490DB0"/>
    <w:rsid w:val="00491E50"/>
    <w:rsid w:val="00491EAB"/>
    <w:rsid w:val="004927D6"/>
    <w:rsid w:val="00492D1E"/>
    <w:rsid w:val="00493BD5"/>
    <w:rsid w:val="00493D84"/>
    <w:rsid w:val="004944F1"/>
    <w:rsid w:val="00494954"/>
    <w:rsid w:val="00495EE1"/>
    <w:rsid w:val="0049609C"/>
    <w:rsid w:val="00496C45"/>
    <w:rsid w:val="00497B8E"/>
    <w:rsid w:val="00497D93"/>
    <w:rsid w:val="004A06F2"/>
    <w:rsid w:val="004A07B6"/>
    <w:rsid w:val="004A11A1"/>
    <w:rsid w:val="004A17C7"/>
    <w:rsid w:val="004A2078"/>
    <w:rsid w:val="004A215D"/>
    <w:rsid w:val="004A2A0A"/>
    <w:rsid w:val="004A3261"/>
    <w:rsid w:val="004A44BA"/>
    <w:rsid w:val="004B02B6"/>
    <w:rsid w:val="004B0A79"/>
    <w:rsid w:val="004B2F1B"/>
    <w:rsid w:val="004B313C"/>
    <w:rsid w:val="004B314C"/>
    <w:rsid w:val="004B7712"/>
    <w:rsid w:val="004B7B45"/>
    <w:rsid w:val="004C0650"/>
    <w:rsid w:val="004C0AE5"/>
    <w:rsid w:val="004C0D5B"/>
    <w:rsid w:val="004C0F3E"/>
    <w:rsid w:val="004C1C3A"/>
    <w:rsid w:val="004C24A7"/>
    <w:rsid w:val="004C3904"/>
    <w:rsid w:val="004C443A"/>
    <w:rsid w:val="004C500C"/>
    <w:rsid w:val="004C58A6"/>
    <w:rsid w:val="004C6930"/>
    <w:rsid w:val="004D0255"/>
    <w:rsid w:val="004D237A"/>
    <w:rsid w:val="004D2891"/>
    <w:rsid w:val="004D29D7"/>
    <w:rsid w:val="004D2E1A"/>
    <w:rsid w:val="004D3203"/>
    <w:rsid w:val="004D3D6C"/>
    <w:rsid w:val="004D5708"/>
    <w:rsid w:val="004D5E39"/>
    <w:rsid w:val="004D61E8"/>
    <w:rsid w:val="004D69A7"/>
    <w:rsid w:val="004D6D62"/>
    <w:rsid w:val="004D79CE"/>
    <w:rsid w:val="004D7EF3"/>
    <w:rsid w:val="004E0562"/>
    <w:rsid w:val="004E13F4"/>
    <w:rsid w:val="004E23DE"/>
    <w:rsid w:val="004E24B3"/>
    <w:rsid w:val="004E2602"/>
    <w:rsid w:val="004E2EC3"/>
    <w:rsid w:val="004E3195"/>
    <w:rsid w:val="004E3432"/>
    <w:rsid w:val="004E34F7"/>
    <w:rsid w:val="004E355A"/>
    <w:rsid w:val="004E4003"/>
    <w:rsid w:val="004E4413"/>
    <w:rsid w:val="004E4432"/>
    <w:rsid w:val="004E5190"/>
    <w:rsid w:val="004E56CC"/>
    <w:rsid w:val="004E60E8"/>
    <w:rsid w:val="004E633E"/>
    <w:rsid w:val="004E66A1"/>
    <w:rsid w:val="004E70E6"/>
    <w:rsid w:val="004E733C"/>
    <w:rsid w:val="004F01F8"/>
    <w:rsid w:val="004F0311"/>
    <w:rsid w:val="004F03DF"/>
    <w:rsid w:val="004F0B5D"/>
    <w:rsid w:val="004F0D33"/>
    <w:rsid w:val="004F0DF2"/>
    <w:rsid w:val="004F125C"/>
    <w:rsid w:val="004F1D13"/>
    <w:rsid w:val="004F26BF"/>
    <w:rsid w:val="004F39A3"/>
    <w:rsid w:val="004F45F5"/>
    <w:rsid w:val="004F62D0"/>
    <w:rsid w:val="004F70F2"/>
    <w:rsid w:val="004F721C"/>
    <w:rsid w:val="004F7295"/>
    <w:rsid w:val="0050035C"/>
    <w:rsid w:val="00500372"/>
    <w:rsid w:val="00500453"/>
    <w:rsid w:val="005012E5"/>
    <w:rsid w:val="005012E6"/>
    <w:rsid w:val="005025E1"/>
    <w:rsid w:val="00502970"/>
    <w:rsid w:val="00502B34"/>
    <w:rsid w:val="00502CE4"/>
    <w:rsid w:val="00503690"/>
    <w:rsid w:val="00503A15"/>
    <w:rsid w:val="00503C68"/>
    <w:rsid w:val="00503D9F"/>
    <w:rsid w:val="005042D6"/>
    <w:rsid w:val="005044F3"/>
    <w:rsid w:val="0050495C"/>
    <w:rsid w:val="00504ABF"/>
    <w:rsid w:val="00504C1D"/>
    <w:rsid w:val="00504F8C"/>
    <w:rsid w:val="00505743"/>
    <w:rsid w:val="00505BFA"/>
    <w:rsid w:val="00506047"/>
    <w:rsid w:val="005060E2"/>
    <w:rsid w:val="00507A87"/>
    <w:rsid w:val="005102C6"/>
    <w:rsid w:val="00511313"/>
    <w:rsid w:val="00511833"/>
    <w:rsid w:val="00511E81"/>
    <w:rsid w:val="00512087"/>
    <w:rsid w:val="00512808"/>
    <w:rsid w:val="005148F2"/>
    <w:rsid w:val="0051687F"/>
    <w:rsid w:val="00516C17"/>
    <w:rsid w:val="005172EE"/>
    <w:rsid w:val="0051789A"/>
    <w:rsid w:val="00517D71"/>
    <w:rsid w:val="00520285"/>
    <w:rsid w:val="005203DE"/>
    <w:rsid w:val="005208C8"/>
    <w:rsid w:val="00520A81"/>
    <w:rsid w:val="00520AC5"/>
    <w:rsid w:val="00521FE1"/>
    <w:rsid w:val="005236BB"/>
    <w:rsid w:val="00523A04"/>
    <w:rsid w:val="00524169"/>
    <w:rsid w:val="00524B3A"/>
    <w:rsid w:val="0052524D"/>
    <w:rsid w:val="00525277"/>
    <w:rsid w:val="005259DC"/>
    <w:rsid w:val="00525A4B"/>
    <w:rsid w:val="005312DF"/>
    <w:rsid w:val="005314E5"/>
    <w:rsid w:val="00531F0A"/>
    <w:rsid w:val="005320F5"/>
    <w:rsid w:val="005324A9"/>
    <w:rsid w:val="00532C4D"/>
    <w:rsid w:val="00533F82"/>
    <w:rsid w:val="00533FF7"/>
    <w:rsid w:val="00534277"/>
    <w:rsid w:val="00534990"/>
    <w:rsid w:val="005355C0"/>
    <w:rsid w:val="00535DC1"/>
    <w:rsid w:val="00535EEE"/>
    <w:rsid w:val="00536873"/>
    <w:rsid w:val="005369F0"/>
    <w:rsid w:val="00536BAE"/>
    <w:rsid w:val="00536BF3"/>
    <w:rsid w:val="00536DA7"/>
    <w:rsid w:val="005373AE"/>
    <w:rsid w:val="005373FA"/>
    <w:rsid w:val="00537F95"/>
    <w:rsid w:val="005400D0"/>
    <w:rsid w:val="00540A83"/>
    <w:rsid w:val="005412AC"/>
    <w:rsid w:val="00541356"/>
    <w:rsid w:val="0054175F"/>
    <w:rsid w:val="005418BD"/>
    <w:rsid w:val="005419A7"/>
    <w:rsid w:val="00541F8F"/>
    <w:rsid w:val="0054216E"/>
    <w:rsid w:val="0054230D"/>
    <w:rsid w:val="00542437"/>
    <w:rsid w:val="0054316F"/>
    <w:rsid w:val="0054324B"/>
    <w:rsid w:val="005437B2"/>
    <w:rsid w:val="00544573"/>
    <w:rsid w:val="00544A7D"/>
    <w:rsid w:val="00545495"/>
    <w:rsid w:val="00545926"/>
    <w:rsid w:val="005460DB"/>
    <w:rsid w:val="0054718A"/>
    <w:rsid w:val="00547820"/>
    <w:rsid w:val="005504FF"/>
    <w:rsid w:val="005516F2"/>
    <w:rsid w:val="00551C59"/>
    <w:rsid w:val="00552024"/>
    <w:rsid w:val="0055473A"/>
    <w:rsid w:val="00555465"/>
    <w:rsid w:val="0055617A"/>
    <w:rsid w:val="0055633C"/>
    <w:rsid w:val="005567C5"/>
    <w:rsid w:val="0055717C"/>
    <w:rsid w:val="005574E4"/>
    <w:rsid w:val="005576C3"/>
    <w:rsid w:val="005577CE"/>
    <w:rsid w:val="00557B1A"/>
    <w:rsid w:val="00557D79"/>
    <w:rsid w:val="00560B39"/>
    <w:rsid w:val="00561966"/>
    <w:rsid w:val="00561D8B"/>
    <w:rsid w:val="005628ED"/>
    <w:rsid w:val="00562AA9"/>
    <w:rsid w:val="00562FAA"/>
    <w:rsid w:val="00563076"/>
    <w:rsid w:val="00563111"/>
    <w:rsid w:val="00564539"/>
    <w:rsid w:val="00564AE2"/>
    <w:rsid w:val="00565886"/>
    <w:rsid w:val="005668E7"/>
    <w:rsid w:val="00566BDB"/>
    <w:rsid w:val="00566C5C"/>
    <w:rsid w:val="00567638"/>
    <w:rsid w:val="00567B2E"/>
    <w:rsid w:val="005700E3"/>
    <w:rsid w:val="0057099C"/>
    <w:rsid w:val="005723FC"/>
    <w:rsid w:val="00572483"/>
    <w:rsid w:val="005724AC"/>
    <w:rsid w:val="0057395A"/>
    <w:rsid w:val="00574057"/>
    <w:rsid w:val="005751FF"/>
    <w:rsid w:val="005759C2"/>
    <w:rsid w:val="00577349"/>
    <w:rsid w:val="0057778B"/>
    <w:rsid w:val="00577842"/>
    <w:rsid w:val="0057789C"/>
    <w:rsid w:val="005801D1"/>
    <w:rsid w:val="00580522"/>
    <w:rsid w:val="0058081B"/>
    <w:rsid w:val="00581E99"/>
    <w:rsid w:val="005829A8"/>
    <w:rsid w:val="00583707"/>
    <w:rsid w:val="005856C5"/>
    <w:rsid w:val="00585A14"/>
    <w:rsid w:val="00585ADB"/>
    <w:rsid w:val="00586391"/>
    <w:rsid w:val="0058668B"/>
    <w:rsid w:val="00586B0B"/>
    <w:rsid w:val="00586BDE"/>
    <w:rsid w:val="00587CDA"/>
    <w:rsid w:val="0059131E"/>
    <w:rsid w:val="00591A1D"/>
    <w:rsid w:val="00591A8F"/>
    <w:rsid w:val="00592B5E"/>
    <w:rsid w:val="00593800"/>
    <w:rsid w:val="00593AA8"/>
    <w:rsid w:val="00593E05"/>
    <w:rsid w:val="005940F3"/>
    <w:rsid w:val="005940F7"/>
    <w:rsid w:val="0059412B"/>
    <w:rsid w:val="0059421E"/>
    <w:rsid w:val="005949F2"/>
    <w:rsid w:val="00595B59"/>
    <w:rsid w:val="00596148"/>
    <w:rsid w:val="005969A6"/>
    <w:rsid w:val="00596C72"/>
    <w:rsid w:val="00597EC7"/>
    <w:rsid w:val="005A1338"/>
    <w:rsid w:val="005A1F99"/>
    <w:rsid w:val="005A2979"/>
    <w:rsid w:val="005A3652"/>
    <w:rsid w:val="005A37D6"/>
    <w:rsid w:val="005A4021"/>
    <w:rsid w:val="005A602E"/>
    <w:rsid w:val="005A6683"/>
    <w:rsid w:val="005A6AD7"/>
    <w:rsid w:val="005A6E7B"/>
    <w:rsid w:val="005A70E4"/>
    <w:rsid w:val="005A72D2"/>
    <w:rsid w:val="005A7465"/>
    <w:rsid w:val="005A7783"/>
    <w:rsid w:val="005A78E5"/>
    <w:rsid w:val="005A7B25"/>
    <w:rsid w:val="005B0B2E"/>
    <w:rsid w:val="005B0BF5"/>
    <w:rsid w:val="005B0DDA"/>
    <w:rsid w:val="005B17E8"/>
    <w:rsid w:val="005B1F15"/>
    <w:rsid w:val="005B21AE"/>
    <w:rsid w:val="005B28F8"/>
    <w:rsid w:val="005B3861"/>
    <w:rsid w:val="005B4416"/>
    <w:rsid w:val="005B5132"/>
    <w:rsid w:val="005B5284"/>
    <w:rsid w:val="005B5A67"/>
    <w:rsid w:val="005B5C1C"/>
    <w:rsid w:val="005B5D20"/>
    <w:rsid w:val="005B5F70"/>
    <w:rsid w:val="005B68DE"/>
    <w:rsid w:val="005B751C"/>
    <w:rsid w:val="005B7BAE"/>
    <w:rsid w:val="005B7E3F"/>
    <w:rsid w:val="005C194A"/>
    <w:rsid w:val="005C1B28"/>
    <w:rsid w:val="005C2A19"/>
    <w:rsid w:val="005C2F35"/>
    <w:rsid w:val="005C434D"/>
    <w:rsid w:val="005C4E15"/>
    <w:rsid w:val="005C4F05"/>
    <w:rsid w:val="005C53D9"/>
    <w:rsid w:val="005C5D79"/>
    <w:rsid w:val="005C6B2A"/>
    <w:rsid w:val="005C6F72"/>
    <w:rsid w:val="005C7379"/>
    <w:rsid w:val="005C7CB5"/>
    <w:rsid w:val="005D0B69"/>
    <w:rsid w:val="005D2673"/>
    <w:rsid w:val="005D28A8"/>
    <w:rsid w:val="005D320C"/>
    <w:rsid w:val="005D3A20"/>
    <w:rsid w:val="005D47B8"/>
    <w:rsid w:val="005D47F0"/>
    <w:rsid w:val="005D4807"/>
    <w:rsid w:val="005D4C01"/>
    <w:rsid w:val="005D4D94"/>
    <w:rsid w:val="005D537D"/>
    <w:rsid w:val="005D6D0F"/>
    <w:rsid w:val="005D6DAA"/>
    <w:rsid w:val="005D783C"/>
    <w:rsid w:val="005D7B99"/>
    <w:rsid w:val="005E00A9"/>
    <w:rsid w:val="005E0178"/>
    <w:rsid w:val="005E032A"/>
    <w:rsid w:val="005E0774"/>
    <w:rsid w:val="005E084B"/>
    <w:rsid w:val="005E2383"/>
    <w:rsid w:val="005E2B74"/>
    <w:rsid w:val="005E2FBA"/>
    <w:rsid w:val="005E3498"/>
    <w:rsid w:val="005E362B"/>
    <w:rsid w:val="005E379A"/>
    <w:rsid w:val="005E3EA6"/>
    <w:rsid w:val="005E5985"/>
    <w:rsid w:val="005E5A24"/>
    <w:rsid w:val="005E64B6"/>
    <w:rsid w:val="005E698F"/>
    <w:rsid w:val="005E7768"/>
    <w:rsid w:val="005F0FFB"/>
    <w:rsid w:val="005F1D49"/>
    <w:rsid w:val="005F30B3"/>
    <w:rsid w:val="005F31F0"/>
    <w:rsid w:val="005F3399"/>
    <w:rsid w:val="005F4861"/>
    <w:rsid w:val="005F49A0"/>
    <w:rsid w:val="005F4DB0"/>
    <w:rsid w:val="005F54C9"/>
    <w:rsid w:val="005F55F8"/>
    <w:rsid w:val="005F57B4"/>
    <w:rsid w:val="005F5976"/>
    <w:rsid w:val="005F6B7C"/>
    <w:rsid w:val="005F6D11"/>
    <w:rsid w:val="005F6DE7"/>
    <w:rsid w:val="005F7B3A"/>
    <w:rsid w:val="005F7D8F"/>
    <w:rsid w:val="006002C5"/>
    <w:rsid w:val="006003DF"/>
    <w:rsid w:val="00600E04"/>
    <w:rsid w:val="00600E28"/>
    <w:rsid w:val="00601791"/>
    <w:rsid w:val="00601BCD"/>
    <w:rsid w:val="0060469B"/>
    <w:rsid w:val="00605272"/>
    <w:rsid w:val="00606135"/>
    <w:rsid w:val="00606DC9"/>
    <w:rsid w:val="00606E87"/>
    <w:rsid w:val="0061035E"/>
    <w:rsid w:val="00610478"/>
    <w:rsid w:val="00610B65"/>
    <w:rsid w:val="0061126B"/>
    <w:rsid w:val="006112F5"/>
    <w:rsid w:val="00611C74"/>
    <w:rsid w:val="00611FF6"/>
    <w:rsid w:val="0061230B"/>
    <w:rsid w:val="00612875"/>
    <w:rsid w:val="00612E1D"/>
    <w:rsid w:val="00613EAA"/>
    <w:rsid w:val="00614296"/>
    <w:rsid w:val="006160D7"/>
    <w:rsid w:val="00617873"/>
    <w:rsid w:val="00617D27"/>
    <w:rsid w:val="00620417"/>
    <w:rsid w:val="00620441"/>
    <w:rsid w:val="0062084A"/>
    <w:rsid w:val="00621321"/>
    <w:rsid w:val="00621686"/>
    <w:rsid w:val="00621BD7"/>
    <w:rsid w:val="006226BC"/>
    <w:rsid w:val="00623358"/>
    <w:rsid w:val="00623415"/>
    <w:rsid w:val="00624011"/>
    <w:rsid w:val="00624CE4"/>
    <w:rsid w:val="00625342"/>
    <w:rsid w:val="006253B1"/>
    <w:rsid w:val="006267BE"/>
    <w:rsid w:val="006269F9"/>
    <w:rsid w:val="00626BF2"/>
    <w:rsid w:val="00626D6B"/>
    <w:rsid w:val="00627292"/>
    <w:rsid w:val="0063019F"/>
    <w:rsid w:val="00630F44"/>
    <w:rsid w:val="00631361"/>
    <w:rsid w:val="006319BF"/>
    <w:rsid w:val="00631E9C"/>
    <w:rsid w:val="00632D91"/>
    <w:rsid w:val="006341D7"/>
    <w:rsid w:val="00634970"/>
    <w:rsid w:val="00634C04"/>
    <w:rsid w:val="00635501"/>
    <w:rsid w:val="00635B7E"/>
    <w:rsid w:val="00635C3F"/>
    <w:rsid w:val="00635CEC"/>
    <w:rsid w:val="00635E04"/>
    <w:rsid w:val="00636471"/>
    <w:rsid w:val="00636BCC"/>
    <w:rsid w:val="00636DC7"/>
    <w:rsid w:val="0064199D"/>
    <w:rsid w:val="00641FC4"/>
    <w:rsid w:val="00642360"/>
    <w:rsid w:val="006425E0"/>
    <w:rsid w:val="00642E83"/>
    <w:rsid w:val="0064433D"/>
    <w:rsid w:val="006443C2"/>
    <w:rsid w:val="00644ADD"/>
    <w:rsid w:val="00644DBB"/>
    <w:rsid w:val="00646F84"/>
    <w:rsid w:val="006470D9"/>
    <w:rsid w:val="00647224"/>
    <w:rsid w:val="00647B1C"/>
    <w:rsid w:val="00647BE0"/>
    <w:rsid w:val="00647C02"/>
    <w:rsid w:val="00650A9F"/>
    <w:rsid w:val="00650E61"/>
    <w:rsid w:val="006517D0"/>
    <w:rsid w:val="0065310A"/>
    <w:rsid w:val="006540C5"/>
    <w:rsid w:val="00654F94"/>
    <w:rsid w:val="006562AA"/>
    <w:rsid w:val="0065644C"/>
    <w:rsid w:val="00656D64"/>
    <w:rsid w:val="0065702D"/>
    <w:rsid w:val="006572AC"/>
    <w:rsid w:val="00657A75"/>
    <w:rsid w:val="00660921"/>
    <w:rsid w:val="00660A75"/>
    <w:rsid w:val="00660F1D"/>
    <w:rsid w:val="00662682"/>
    <w:rsid w:val="00663CAF"/>
    <w:rsid w:val="006653F6"/>
    <w:rsid w:val="00665A62"/>
    <w:rsid w:val="00666664"/>
    <w:rsid w:val="00666A5E"/>
    <w:rsid w:val="00667183"/>
    <w:rsid w:val="0067007C"/>
    <w:rsid w:val="00670166"/>
    <w:rsid w:val="00670FAA"/>
    <w:rsid w:val="006713A1"/>
    <w:rsid w:val="00671444"/>
    <w:rsid w:val="0067223D"/>
    <w:rsid w:val="006723F2"/>
    <w:rsid w:val="00672B2D"/>
    <w:rsid w:val="00672F40"/>
    <w:rsid w:val="00673A5B"/>
    <w:rsid w:val="00673EB0"/>
    <w:rsid w:val="00674C3D"/>
    <w:rsid w:val="0067506D"/>
    <w:rsid w:val="0067582D"/>
    <w:rsid w:val="00675AB9"/>
    <w:rsid w:val="006766D1"/>
    <w:rsid w:val="00676F9F"/>
    <w:rsid w:val="006776D7"/>
    <w:rsid w:val="00680109"/>
    <w:rsid w:val="00680457"/>
    <w:rsid w:val="00680669"/>
    <w:rsid w:val="00680843"/>
    <w:rsid w:val="00680B15"/>
    <w:rsid w:val="006819B6"/>
    <w:rsid w:val="00681E90"/>
    <w:rsid w:val="00682670"/>
    <w:rsid w:val="00682BFE"/>
    <w:rsid w:val="00683EB8"/>
    <w:rsid w:val="00684079"/>
    <w:rsid w:val="00684722"/>
    <w:rsid w:val="0068496A"/>
    <w:rsid w:val="00684A26"/>
    <w:rsid w:val="006851D4"/>
    <w:rsid w:val="00686336"/>
    <w:rsid w:val="006865DD"/>
    <w:rsid w:val="006871F5"/>
    <w:rsid w:val="00687B56"/>
    <w:rsid w:val="00687E73"/>
    <w:rsid w:val="00690B73"/>
    <w:rsid w:val="00690BEF"/>
    <w:rsid w:val="00690E58"/>
    <w:rsid w:val="00690EB8"/>
    <w:rsid w:val="00691A70"/>
    <w:rsid w:val="00691E57"/>
    <w:rsid w:val="00692002"/>
    <w:rsid w:val="00692087"/>
    <w:rsid w:val="00692843"/>
    <w:rsid w:val="00692920"/>
    <w:rsid w:val="00693044"/>
    <w:rsid w:val="006957DB"/>
    <w:rsid w:val="00695816"/>
    <w:rsid w:val="006960AC"/>
    <w:rsid w:val="006960CA"/>
    <w:rsid w:val="00697C1A"/>
    <w:rsid w:val="00697CBA"/>
    <w:rsid w:val="00697FD3"/>
    <w:rsid w:val="006A04D7"/>
    <w:rsid w:val="006A0771"/>
    <w:rsid w:val="006A0D26"/>
    <w:rsid w:val="006A1129"/>
    <w:rsid w:val="006A1671"/>
    <w:rsid w:val="006A1C67"/>
    <w:rsid w:val="006A270D"/>
    <w:rsid w:val="006A2A18"/>
    <w:rsid w:val="006A2C86"/>
    <w:rsid w:val="006A4206"/>
    <w:rsid w:val="006A4C03"/>
    <w:rsid w:val="006A4F41"/>
    <w:rsid w:val="006A5068"/>
    <w:rsid w:val="006A58D7"/>
    <w:rsid w:val="006A5C4F"/>
    <w:rsid w:val="006A5D93"/>
    <w:rsid w:val="006A6912"/>
    <w:rsid w:val="006A7429"/>
    <w:rsid w:val="006A7982"/>
    <w:rsid w:val="006A7C5B"/>
    <w:rsid w:val="006B0464"/>
    <w:rsid w:val="006B0B77"/>
    <w:rsid w:val="006B121C"/>
    <w:rsid w:val="006B135C"/>
    <w:rsid w:val="006B26C4"/>
    <w:rsid w:val="006B32A7"/>
    <w:rsid w:val="006B4041"/>
    <w:rsid w:val="006B61B0"/>
    <w:rsid w:val="006B76F9"/>
    <w:rsid w:val="006B79BB"/>
    <w:rsid w:val="006C001D"/>
    <w:rsid w:val="006C08AD"/>
    <w:rsid w:val="006C0A3F"/>
    <w:rsid w:val="006C0DCA"/>
    <w:rsid w:val="006C17B2"/>
    <w:rsid w:val="006C183B"/>
    <w:rsid w:val="006C3111"/>
    <w:rsid w:val="006C3211"/>
    <w:rsid w:val="006C3574"/>
    <w:rsid w:val="006C3AC9"/>
    <w:rsid w:val="006C512B"/>
    <w:rsid w:val="006C5A3F"/>
    <w:rsid w:val="006C6C2A"/>
    <w:rsid w:val="006C6D65"/>
    <w:rsid w:val="006C6F4A"/>
    <w:rsid w:val="006C714E"/>
    <w:rsid w:val="006C7CF2"/>
    <w:rsid w:val="006D045A"/>
    <w:rsid w:val="006D1231"/>
    <w:rsid w:val="006D16A3"/>
    <w:rsid w:val="006D1985"/>
    <w:rsid w:val="006D1D28"/>
    <w:rsid w:val="006D2049"/>
    <w:rsid w:val="006D24CA"/>
    <w:rsid w:val="006D3E27"/>
    <w:rsid w:val="006D42D1"/>
    <w:rsid w:val="006D5D32"/>
    <w:rsid w:val="006D62AD"/>
    <w:rsid w:val="006D68FA"/>
    <w:rsid w:val="006D6DC8"/>
    <w:rsid w:val="006D742A"/>
    <w:rsid w:val="006E0160"/>
    <w:rsid w:val="006E0194"/>
    <w:rsid w:val="006E07FF"/>
    <w:rsid w:val="006E0979"/>
    <w:rsid w:val="006E0F03"/>
    <w:rsid w:val="006E1A98"/>
    <w:rsid w:val="006E318E"/>
    <w:rsid w:val="006E3D98"/>
    <w:rsid w:val="006E3E11"/>
    <w:rsid w:val="006E4259"/>
    <w:rsid w:val="006E4587"/>
    <w:rsid w:val="006E50C9"/>
    <w:rsid w:val="006E5698"/>
    <w:rsid w:val="006E581F"/>
    <w:rsid w:val="006E585B"/>
    <w:rsid w:val="006E5FAD"/>
    <w:rsid w:val="006E68D6"/>
    <w:rsid w:val="006E69FD"/>
    <w:rsid w:val="006E6C2D"/>
    <w:rsid w:val="006E707B"/>
    <w:rsid w:val="006E7097"/>
    <w:rsid w:val="006E7B14"/>
    <w:rsid w:val="006F0748"/>
    <w:rsid w:val="006F09AD"/>
    <w:rsid w:val="006F1078"/>
    <w:rsid w:val="006F1512"/>
    <w:rsid w:val="006F190F"/>
    <w:rsid w:val="006F2C24"/>
    <w:rsid w:val="006F2F53"/>
    <w:rsid w:val="006F2FBD"/>
    <w:rsid w:val="006F3C1C"/>
    <w:rsid w:val="006F3D36"/>
    <w:rsid w:val="006F4F4C"/>
    <w:rsid w:val="006F6C01"/>
    <w:rsid w:val="006F6CCF"/>
    <w:rsid w:val="00702762"/>
    <w:rsid w:val="007029A0"/>
    <w:rsid w:val="00702D49"/>
    <w:rsid w:val="007034A9"/>
    <w:rsid w:val="0070359C"/>
    <w:rsid w:val="0070455D"/>
    <w:rsid w:val="00704E63"/>
    <w:rsid w:val="00705A42"/>
    <w:rsid w:val="0070646B"/>
    <w:rsid w:val="00706FD3"/>
    <w:rsid w:val="00707B13"/>
    <w:rsid w:val="00707FE0"/>
    <w:rsid w:val="007105BE"/>
    <w:rsid w:val="00710C48"/>
    <w:rsid w:val="00710FE8"/>
    <w:rsid w:val="007114DA"/>
    <w:rsid w:val="0071157A"/>
    <w:rsid w:val="007120DB"/>
    <w:rsid w:val="00712BB6"/>
    <w:rsid w:val="00712BCA"/>
    <w:rsid w:val="00713B22"/>
    <w:rsid w:val="00715BB4"/>
    <w:rsid w:val="00715C50"/>
    <w:rsid w:val="00715ED9"/>
    <w:rsid w:val="00715FC6"/>
    <w:rsid w:val="007164B6"/>
    <w:rsid w:val="00716993"/>
    <w:rsid w:val="00716BFE"/>
    <w:rsid w:val="00716D0B"/>
    <w:rsid w:val="007170DF"/>
    <w:rsid w:val="007202C5"/>
    <w:rsid w:val="007203B4"/>
    <w:rsid w:val="0072046A"/>
    <w:rsid w:val="007206BE"/>
    <w:rsid w:val="007214E3"/>
    <w:rsid w:val="00721B05"/>
    <w:rsid w:val="00722727"/>
    <w:rsid w:val="00722F31"/>
    <w:rsid w:val="00724FEA"/>
    <w:rsid w:val="00725F80"/>
    <w:rsid w:val="0072661A"/>
    <w:rsid w:val="00726BD1"/>
    <w:rsid w:val="00726C30"/>
    <w:rsid w:val="00726D17"/>
    <w:rsid w:val="007277CE"/>
    <w:rsid w:val="007278AF"/>
    <w:rsid w:val="00730535"/>
    <w:rsid w:val="00730D86"/>
    <w:rsid w:val="00730EFF"/>
    <w:rsid w:val="007310E6"/>
    <w:rsid w:val="007314A7"/>
    <w:rsid w:val="00733964"/>
    <w:rsid w:val="00733EFA"/>
    <w:rsid w:val="007340A0"/>
    <w:rsid w:val="00734A9B"/>
    <w:rsid w:val="0073564F"/>
    <w:rsid w:val="00736083"/>
    <w:rsid w:val="0073609F"/>
    <w:rsid w:val="00737559"/>
    <w:rsid w:val="0074015A"/>
    <w:rsid w:val="007403CA"/>
    <w:rsid w:val="007417A0"/>
    <w:rsid w:val="007418CF"/>
    <w:rsid w:val="00741A9A"/>
    <w:rsid w:val="00741CB3"/>
    <w:rsid w:val="00741EBF"/>
    <w:rsid w:val="00742174"/>
    <w:rsid w:val="007428EA"/>
    <w:rsid w:val="00743550"/>
    <w:rsid w:val="00743747"/>
    <w:rsid w:val="007437A7"/>
    <w:rsid w:val="00744542"/>
    <w:rsid w:val="00744BD7"/>
    <w:rsid w:val="00745C90"/>
    <w:rsid w:val="00745D12"/>
    <w:rsid w:val="00746DE5"/>
    <w:rsid w:val="007475CD"/>
    <w:rsid w:val="00750301"/>
    <w:rsid w:val="00750479"/>
    <w:rsid w:val="007510B7"/>
    <w:rsid w:val="00751349"/>
    <w:rsid w:val="00751393"/>
    <w:rsid w:val="007517B7"/>
    <w:rsid w:val="007518BE"/>
    <w:rsid w:val="00751D28"/>
    <w:rsid w:val="00753075"/>
    <w:rsid w:val="00753191"/>
    <w:rsid w:val="007534C0"/>
    <w:rsid w:val="0075418E"/>
    <w:rsid w:val="007545C1"/>
    <w:rsid w:val="00754838"/>
    <w:rsid w:val="00754993"/>
    <w:rsid w:val="00760761"/>
    <w:rsid w:val="00760B68"/>
    <w:rsid w:val="0076177C"/>
    <w:rsid w:val="00761CB8"/>
    <w:rsid w:val="00763C87"/>
    <w:rsid w:val="007644DE"/>
    <w:rsid w:val="00764E31"/>
    <w:rsid w:val="00765282"/>
    <w:rsid w:val="00765742"/>
    <w:rsid w:val="00765949"/>
    <w:rsid w:val="0076626C"/>
    <w:rsid w:val="00766B28"/>
    <w:rsid w:val="0076716D"/>
    <w:rsid w:val="0076755E"/>
    <w:rsid w:val="007678E8"/>
    <w:rsid w:val="00770CBD"/>
    <w:rsid w:val="0077127C"/>
    <w:rsid w:val="00771CA0"/>
    <w:rsid w:val="007721DB"/>
    <w:rsid w:val="00772742"/>
    <w:rsid w:val="0077340D"/>
    <w:rsid w:val="00773939"/>
    <w:rsid w:val="00774EAB"/>
    <w:rsid w:val="00776064"/>
    <w:rsid w:val="007764F5"/>
    <w:rsid w:val="00777A9B"/>
    <w:rsid w:val="0078108A"/>
    <w:rsid w:val="00781152"/>
    <w:rsid w:val="00782473"/>
    <w:rsid w:val="007827DF"/>
    <w:rsid w:val="00783251"/>
    <w:rsid w:val="00783D5E"/>
    <w:rsid w:val="00783ED1"/>
    <w:rsid w:val="00784117"/>
    <w:rsid w:val="00784AE3"/>
    <w:rsid w:val="00784B0F"/>
    <w:rsid w:val="00785651"/>
    <w:rsid w:val="007860F9"/>
    <w:rsid w:val="007867BC"/>
    <w:rsid w:val="00787347"/>
    <w:rsid w:val="00791181"/>
    <w:rsid w:val="0079125A"/>
    <w:rsid w:val="00791352"/>
    <w:rsid w:val="00791499"/>
    <w:rsid w:val="00791DC9"/>
    <w:rsid w:val="007920B7"/>
    <w:rsid w:val="00793002"/>
    <w:rsid w:val="00793774"/>
    <w:rsid w:val="00793A47"/>
    <w:rsid w:val="00793EFF"/>
    <w:rsid w:val="00794354"/>
    <w:rsid w:val="007946DE"/>
    <w:rsid w:val="00794A3C"/>
    <w:rsid w:val="00794AAB"/>
    <w:rsid w:val="00795991"/>
    <w:rsid w:val="00795EB7"/>
    <w:rsid w:val="0079606F"/>
    <w:rsid w:val="007A0D14"/>
    <w:rsid w:val="007A1434"/>
    <w:rsid w:val="007A27BE"/>
    <w:rsid w:val="007A44DA"/>
    <w:rsid w:val="007A51EA"/>
    <w:rsid w:val="007A57B8"/>
    <w:rsid w:val="007A6067"/>
    <w:rsid w:val="007A6899"/>
    <w:rsid w:val="007A6DA2"/>
    <w:rsid w:val="007A6DEA"/>
    <w:rsid w:val="007A77FA"/>
    <w:rsid w:val="007B03F0"/>
    <w:rsid w:val="007B0489"/>
    <w:rsid w:val="007B14CD"/>
    <w:rsid w:val="007B1C4F"/>
    <w:rsid w:val="007B2144"/>
    <w:rsid w:val="007B2C36"/>
    <w:rsid w:val="007B2D72"/>
    <w:rsid w:val="007B341D"/>
    <w:rsid w:val="007B45F2"/>
    <w:rsid w:val="007B54D9"/>
    <w:rsid w:val="007B55E9"/>
    <w:rsid w:val="007B5E81"/>
    <w:rsid w:val="007B62FF"/>
    <w:rsid w:val="007B6B88"/>
    <w:rsid w:val="007B6C9F"/>
    <w:rsid w:val="007B729F"/>
    <w:rsid w:val="007B7EB8"/>
    <w:rsid w:val="007B7F9F"/>
    <w:rsid w:val="007C0077"/>
    <w:rsid w:val="007C0E49"/>
    <w:rsid w:val="007C1473"/>
    <w:rsid w:val="007C206C"/>
    <w:rsid w:val="007C25F5"/>
    <w:rsid w:val="007C341F"/>
    <w:rsid w:val="007C353C"/>
    <w:rsid w:val="007C41E1"/>
    <w:rsid w:val="007C4240"/>
    <w:rsid w:val="007C42B9"/>
    <w:rsid w:val="007C4797"/>
    <w:rsid w:val="007C5041"/>
    <w:rsid w:val="007C5B87"/>
    <w:rsid w:val="007C6033"/>
    <w:rsid w:val="007C63DC"/>
    <w:rsid w:val="007C6DD6"/>
    <w:rsid w:val="007C794B"/>
    <w:rsid w:val="007C7C59"/>
    <w:rsid w:val="007D02A3"/>
    <w:rsid w:val="007D04B6"/>
    <w:rsid w:val="007D0F9C"/>
    <w:rsid w:val="007D12E6"/>
    <w:rsid w:val="007D2F06"/>
    <w:rsid w:val="007D45FB"/>
    <w:rsid w:val="007D4EBC"/>
    <w:rsid w:val="007D5C72"/>
    <w:rsid w:val="007D7607"/>
    <w:rsid w:val="007D7BA9"/>
    <w:rsid w:val="007D7C75"/>
    <w:rsid w:val="007E0CEA"/>
    <w:rsid w:val="007E1202"/>
    <w:rsid w:val="007E19E0"/>
    <w:rsid w:val="007E3046"/>
    <w:rsid w:val="007E3CE8"/>
    <w:rsid w:val="007E54BC"/>
    <w:rsid w:val="007E648E"/>
    <w:rsid w:val="007E64F4"/>
    <w:rsid w:val="007E685F"/>
    <w:rsid w:val="007E7151"/>
    <w:rsid w:val="007E7AFA"/>
    <w:rsid w:val="007F086F"/>
    <w:rsid w:val="007F0E1E"/>
    <w:rsid w:val="007F1890"/>
    <w:rsid w:val="007F1FEF"/>
    <w:rsid w:val="007F280E"/>
    <w:rsid w:val="007F2D33"/>
    <w:rsid w:val="007F32A7"/>
    <w:rsid w:val="007F3B5C"/>
    <w:rsid w:val="007F482B"/>
    <w:rsid w:val="007F55AC"/>
    <w:rsid w:val="007F55BE"/>
    <w:rsid w:val="007F5E10"/>
    <w:rsid w:val="007F62EA"/>
    <w:rsid w:val="007F7C8F"/>
    <w:rsid w:val="00800706"/>
    <w:rsid w:val="00800CDE"/>
    <w:rsid w:val="00801190"/>
    <w:rsid w:val="0080168B"/>
    <w:rsid w:val="0080184F"/>
    <w:rsid w:val="00801F03"/>
    <w:rsid w:val="00802493"/>
    <w:rsid w:val="00803723"/>
    <w:rsid w:val="0080588D"/>
    <w:rsid w:val="008067E3"/>
    <w:rsid w:val="00806F60"/>
    <w:rsid w:val="00806F85"/>
    <w:rsid w:val="00807D4E"/>
    <w:rsid w:val="00810C29"/>
    <w:rsid w:val="008116DF"/>
    <w:rsid w:val="00812136"/>
    <w:rsid w:val="008122F8"/>
    <w:rsid w:val="008123EE"/>
    <w:rsid w:val="008128D1"/>
    <w:rsid w:val="00812AAA"/>
    <w:rsid w:val="0081359C"/>
    <w:rsid w:val="00815989"/>
    <w:rsid w:val="00815D74"/>
    <w:rsid w:val="008162D6"/>
    <w:rsid w:val="00816505"/>
    <w:rsid w:val="00817202"/>
    <w:rsid w:val="00817A8A"/>
    <w:rsid w:val="00817B70"/>
    <w:rsid w:val="0082009D"/>
    <w:rsid w:val="00820C50"/>
    <w:rsid w:val="008222B4"/>
    <w:rsid w:val="00822512"/>
    <w:rsid w:val="008226A9"/>
    <w:rsid w:val="00822CAD"/>
    <w:rsid w:val="0082322A"/>
    <w:rsid w:val="00823592"/>
    <w:rsid w:val="008243FD"/>
    <w:rsid w:val="00824781"/>
    <w:rsid w:val="00824AF3"/>
    <w:rsid w:val="008251B0"/>
    <w:rsid w:val="0082598F"/>
    <w:rsid w:val="00826206"/>
    <w:rsid w:val="0082754F"/>
    <w:rsid w:val="008278B9"/>
    <w:rsid w:val="0082795C"/>
    <w:rsid w:val="008301BD"/>
    <w:rsid w:val="00830987"/>
    <w:rsid w:val="00831533"/>
    <w:rsid w:val="00831DCB"/>
    <w:rsid w:val="00832211"/>
    <w:rsid w:val="0083288C"/>
    <w:rsid w:val="008346A1"/>
    <w:rsid w:val="00834A7E"/>
    <w:rsid w:val="00834D7A"/>
    <w:rsid w:val="008350F6"/>
    <w:rsid w:val="0083578B"/>
    <w:rsid w:val="008357E1"/>
    <w:rsid w:val="008359C2"/>
    <w:rsid w:val="00835DEE"/>
    <w:rsid w:val="008365EF"/>
    <w:rsid w:val="00836673"/>
    <w:rsid w:val="00836742"/>
    <w:rsid w:val="00837482"/>
    <w:rsid w:val="0083777A"/>
    <w:rsid w:val="00837A32"/>
    <w:rsid w:val="00837D0E"/>
    <w:rsid w:val="00837EBF"/>
    <w:rsid w:val="00841D7F"/>
    <w:rsid w:val="00842540"/>
    <w:rsid w:val="00842E73"/>
    <w:rsid w:val="0084302F"/>
    <w:rsid w:val="0084306E"/>
    <w:rsid w:val="00843252"/>
    <w:rsid w:val="00844166"/>
    <w:rsid w:val="00844AA2"/>
    <w:rsid w:val="00844C90"/>
    <w:rsid w:val="00845438"/>
    <w:rsid w:val="008458F7"/>
    <w:rsid w:val="00845E50"/>
    <w:rsid w:val="00846224"/>
    <w:rsid w:val="00846E7D"/>
    <w:rsid w:val="00846F17"/>
    <w:rsid w:val="0085071E"/>
    <w:rsid w:val="00850B4A"/>
    <w:rsid w:val="008520B9"/>
    <w:rsid w:val="008532ED"/>
    <w:rsid w:val="00853968"/>
    <w:rsid w:val="00853A9A"/>
    <w:rsid w:val="008541D8"/>
    <w:rsid w:val="00854E76"/>
    <w:rsid w:val="0085582D"/>
    <w:rsid w:val="00855BF2"/>
    <w:rsid w:val="00856283"/>
    <w:rsid w:val="00857171"/>
    <w:rsid w:val="0085736A"/>
    <w:rsid w:val="00857B52"/>
    <w:rsid w:val="00860304"/>
    <w:rsid w:val="00860631"/>
    <w:rsid w:val="00860949"/>
    <w:rsid w:val="0086114B"/>
    <w:rsid w:val="0086117A"/>
    <w:rsid w:val="008612BD"/>
    <w:rsid w:val="008620C3"/>
    <w:rsid w:val="0086225D"/>
    <w:rsid w:val="00863CD1"/>
    <w:rsid w:val="008642DC"/>
    <w:rsid w:val="008651F2"/>
    <w:rsid w:val="0086552D"/>
    <w:rsid w:val="00865953"/>
    <w:rsid w:val="00865A53"/>
    <w:rsid w:val="0086760C"/>
    <w:rsid w:val="00867A9D"/>
    <w:rsid w:val="00867DC9"/>
    <w:rsid w:val="00872761"/>
    <w:rsid w:val="00872F2F"/>
    <w:rsid w:val="00873416"/>
    <w:rsid w:val="0087345B"/>
    <w:rsid w:val="00874478"/>
    <w:rsid w:val="0087462F"/>
    <w:rsid w:val="0087489E"/>
    <w:rsid w:val="00874928"/>
    <w:rsid w:val="00874F58"/>
    <w:rsid w:val="00875EE5"/>
    <w:rsid w:val="00876088"/>
    <w:rsid w:val="0087757C"/>
    <w:rsid w:val="0088090E"/>
    <w:rsid w:val="00880F51"/>
    <w:rsid w:val="008815C0"/>
    <w:rsid w:val="00882310"/>
    <w:rsid w:val="00882712"/>
    <w:rsid w:val="00882B4B"/>
    <w:rsid w:val="00883083"/>
    <w:rsid w:val="00883404"/>
    <w:rsid w:val="00883880"/>
    <w:rsid w:val="00884566"/>
    <w:rsid w:val="00884D0B"/>
    <w:rsid w:val="00884FA4"/>
    <w:rsid w:val="00886671"/>
    <w:rsid w:val="008875D1"/>
    <w:rsid w:val="00887E30"/>
    <w:rsid w:val="0089035B"/>
    <w:rsid w:val="00890BD7"/>
    <w:rsid w:val="00890FCC"/>
    <w:rsid w:val="0089157E"/>
    <w:rsid w:val="00891CAA"/>
    <w:rsid w:val="008922EF"/>
    <w:rsid w:val="00892961"/>
    <w:rsid w:val="00892A5B"/>
    <w:rsid w:val="00893466"/>
    <w:rsid w:val="00894782"/>
    <w:rsid w:val="008949A2"/>
    <w:rsid w:val="00894CAA"/>
    <w:rsid w:val="008969E0"/>
    <w:rsid w:val="008970E3"/>
    <w:rsid w:val="008977BA"/>
    <w:rsid w:val="00897D4E"/>
    <w:rsid w:val="008A0232"/>
    <w:rsid w:val="008A3A91"/>
    <w:rsid w:val="008A3E89"/>
    <w:rsid w:val="008A3EC1"/>
    <w:rsid w:val="008A4540"/>
    <w:rsid w:val="008A48EC"/>
    <w:rsid w:val="008A4FC8"/>
    <w:rsid w:val="008A5C7A"/>
    <w:rsid w:val="008A5D0E"/>
    <w:rsid w:val="008A5E57"/>
    <w:rsid w:val="008A618D"/>
    <w:rsid w:val="008A7291"/>
    <w:rsid w:val="008A7B06"/>
    <w:rsid w:val="008B0A81"/>
    <w:rsid w:val="008B0AE8"/>
    <w:rsid w:val="008B0F4D"/>
    <w:rsid w:val="008B379A"/>
    <w:rsid w:val="008B37BB"/>
    <w:rsid w:val="008B382D"/>
    <w:rsid w:val="008B3CB5"/>
    <w:rsid w:val="008B3D23"/>
    <w:rsid w:val="008B550E"/>
    <w:rsid w:val="008B618D"/>
    <w:rsid w:val="008B635F"/>
    <w:rsid w:val="008B6CAC"/>
    <w:rsid w:val="008B760F"/>
    <w:rsid w:val="008B79D1"/>
    <w:rsid w:val="008C0878"/>
    <w:rsid w:val="008C11BA"/>
    <w:rsid w:val="008C2A5D"/>
    <w:rsid w:val="008C2A92"/>
    <w:rsid w:val="008C3442"/>
    <w:rsid w:val="008C3B00"/>
    <w:rsid w:val="008C4F12"/>
    <w:rsid w:val="008C5887"/>
    <w:rsid w:val="008C5A9B"/>
    <w:rsid w:val="008C60E9"/>
    <w:rsid w:val="008C6376"/>
    <w:rsid w:val="008C6A4C"/>
    <w:rsid w:val="008C797C"/>
    <w:rsid w:val="008C7E3D"/>
    <w:rsid w:val="008D1A8B"/>
    <w:rsid w:val="008D26E1"/>
    <w:rsid w:val="008D3F4C"/>
    <w:rsid w:val="008D44E1"/>
    <w:rsid w:val="008D4566"/>
    <w:rsid w:val="008D46CF"/>
    <w:rsid w:val="008D50CE"/>
    <w:rsid w:val="008D5918"/>
    <w:rsid w:val="008D5CEC"/>
    <w:rsid w:val="008D69B5"/>
    <w:rsid w:val="008D6B69"/>
    <w:rsid w:val="008D6C95"/>
    <w:rsid w:val="008D73BB"/>
    <w:rsid w:val="008D7439"/>
    <w:rsid w:val="008E0E5C"/>
    <w:rsid w:val="008E0F73"/>
    <w:rsid w:val="008E177D"/>
    <w:rsid w:val="008E1BCA"/>
    <w:rsid w:val="008E1D30"/>
    <w:rsid w:val="008E2115"/>
    <w:rsid w:val="008E2197"/>
    <w:rsid w:val="008E21BD"/>
    <w:rsid w:val="008E3CB5"/>
    <w:rsid w:val="008E40DA"/>
    <w:rsid w:val="008E5342"/>
    <w:rsid w:val="008E67B9"/>
    <w:rsid w:val="008E6CBA"/>
    <w:rsid w:val="008F0124"/>
    <w:rsid w:val="008F0152"/>
    <w:rsid w:val="008F071C"/>
    <w:rsid w:val="008F15B0"/>
    <w:rsid w:val="008F1957"/>
    <w:rsid w:val="008F196B"/>
    <w:rsid w:val="008F1A22"/>
    <w:rsid w:val="008F1FCA"/>
    <w:rsid w:val="008F3200"/>
    <w:rsid w:val="008F380B"/>
    <w:rsid w:val="008F3C23"/>
    <w:rsid w:val="008F3D23"/>
    <w:rsid w:val="008F44D5"/>
    <w:rsid w:val="008F4FC8"/>
    <w:rsid w:val="008F5493"/>
    <w:rsid w:val="008F5B5D"/>
    <w:rsid w:val="008F5D74"/>
    <w:rsid w:val="008F6A5D"/>
    <w:rsid w:val="008F6B5D"/>
    <w:rsid w:val="008F6EED"/>
    <w:rsid w:val="008F7610"/>
    <w:rsid w:val="008F79CC"/>
    <w:rsid w:val="008F7E8E"/>
    <w:rsid w:val="009006AA"/>
    <w:rsid w:val="00900ADA"/>
    <w:rsid w:val="00900F9B"/>
    <w:rsid w:val="00901327"/>
    <w:rsid w:val="00901A6D"/>
    <w:rsid w:val="00901A8E"/>
    <w:rsid w:val="009021E1"/>
    <w:rsid w:val="00902935"/>
    <w:rsid w:val="009029B1"/>
    <w:rsid w:val="0090374A"/>
    <w:rsid w:val="009038F2"/>
    <w:rsid w:val="00904188"/>
    <w:rsid w:val="0090441C"/>
    <w:rsid w:val="0090465B"/>
    <w:rsid w:val="0090483A"/>
    <w:rsid w:val="009064EB"/>
    <w:rsid w:val="0090689E"/>
    <w:rsid w:val="0090694D"/>
    <w:rsid w:val="00907815"/>
    <w:rsid w:val="009106BA"/>
    <w:rsid w:val="0091204F"/>
    <w:rsid w:val="0091224F"/>
    <w:rsid w:val="00912733"/>
    <w:rsid w:val="00912DEB"/>
    <w:rsid w:val="009131D2"/>
    <w:rsid w:val="00913B3F"/>
    <w:rsid w:val="009140D0"/>
    <w:rsid w:val="009141A2"/>
    <w:rsid w:val="00914290"/>
    <w:rsid w:val="00914E32"/>
    <w:rsid w:val="009153B9"/>
    <w:rsid w:val="0091543B"/>
    <w:rsid w:val="009157D4"/>
    <w:rsid w:val="00915AC8"/>
    <w:rsid w:val="00915E94"/>
    <w:rsid w:val="00917279"/>
    <w:rsid w:val="00917666"/>
    <w:rsid w:val="00917C69"/>
    <w:rsid w:val="00921620"/>
    <w:rsid w:val="00921729"/>
    <w:rsid w:val="00923552"/>
    <w:rsid w:val="009241CD"/>
    <w:rsid w:val="009243E2"/>
    <w:rsid w:val="009261BC"/>
    <w:rsid w:val="00926639"/>
    <w:rsid w:val="00926B97"/>
    <w:rsid w:val="00930529"/>
    <w:rsid w:val="00930639"/>
    <w:rsid w:val="00930751"/>
    <w:rsid w:val="00931187"/>
    <w:rsid w:val="00931A61"/>
    <w:rsid w:val="009328CC"/>
    <w:rsid w:val="009329B1"/>
    <w:rsid w:val="00932BBD"/>
    <w:rsid w:val="00934A48"/>
    <w:rsid w:val="00934FA8"/>
    <w:rsid w:val="00935FC7"/>
    <w:rsid w:val="00936088"/>
    <w:rsid w:val="0093642B"/>
    <w:rsid w:val="009364E8"/>
    <w:rsid w:val="0093682C"/>
    <w:rsid w:val="00936EAE"/>
    <w:rsid w:val="0093767B"/>
    <w:rsid w:val="00937F51"/>
    <w:rsid w:val="00940D9D"/>
    <w:rsid w:val="00942C0E"/>
    <w:rsid w:val="00943783"/>
    <w:rsid w:val="00944B0C"/>
    <w:rsid w:val="00944D4B"/>
    <w:rsid w:val="00945324"/>
    <w:rsid w:val="00945A15"/>
    <w:rsid w:val="0094612E"/>
    <w:rsid w:val="0094697D"/>
    <w:rsid w:val="00946BED"/>
    <w:rsid w:val="00950187"/>
    <w:rsid w:val="00950B57"/>
    <w:rsid w:val="00950D54"/>
    <w:rsid w:val="00950F0C"/>
    <w:rsid w:val="00951B68"/>
    <w:rsid w:val="009539DD"/>
    <w:rsid w:val="00954074"/>
    <w:rsid w:val="00954522"/>
    <w:rsid w:val="0095462C"/>
    <w:rsid w:val="0095469A"/>
    <w:rsid w:val="00954DF6"/>
    <w:rsid w:val="0095575F"/>
    <w:rsid w:val="00955A86"/>
    <w:rsid w:val="00955ADF"/>
    <w:rsid w:val="00955C2B"/>
    <w:rsid w:val="009560CB"/>
    <w:rsid w:val="00956109"/>
    <w:rsid w:val="0095681C"/>
    <w:rsid w:val="009637A5"/>
    <w:rsid w:val="00963A6D"/>
    <w:rsid w:val="00964434"/>
    <w:rsid w:val="0096508E"/>
    <w:rsid w:val="00965175"/>
    <w:rsid w:val="00965776"/>
    <w:rsid w:val="009659FF"/>
    <w:rsid w:val="009671A5"/>
    <w:rsid w:val="009675B2"/>
    <w:rsid w:val="009675E4"/>
    <w:rsid w:val="0096767D"/>
    <w:rsid w:val="00967831"/>
    <w:rsid w:val="00970F32"/>
    <w:rsid w:val="009714D6"/>
    <w:rsid w:val="009714EF"/>
    <w:rsid w:val="00971B09"/>
    <w:rsid w:val="00972D68"/>
    <w:rsid w:val="00972DF7"/>
    <w:rsid w:val="00974C16"/>
    <w:rsid w:val="00975498"/>
    <w:rsid w:val="00975596"/>
    <w:rsid w:val="00976401"/>
    <w:rsid w:val="00976710"/>
    <w:rsid w:val="00977FA5"/>
    <w:rsid w:val="00981105"/>
    <w:rsid w:val="009813FA"/>
    <w:rsid w:val="00981584"/>
    <w:rsid w:val="00981AE3"/>
    <w:rsid w:val="009834B8"/>
    <w:rsid w:val="00983517"/>
    <w:rsid w:val="00983910"/>
    <w:rsid w:val="009843D4"/>
    <w:rsid w:val="009844C0"/>
    <w:rsid w:val="009849B6"/>
    <w:rsid w:val="00984A1B"/>
    <w:rsid w:val="00985094"/>
    <w:rsid w:val="00986F6F"/>
    <w:rsid w:val="009874A3"/>
    <w:rsid w:val="00987779"/>
    <w:rsid w:val="00991024"/>
    <w:rsid w:val="0099206A"/>
    <w:rsid w:val="00992615"/>
    <w:rsid w:val="00992E32"/>
    <w:rsid w:val="00992FAB"/>
    <w:rsid w:val="00992FC5"/>
    <w:rsid w:val="009935B1"/>
    <w:rsid w:val="0099391C"/>
    <w:rsid w:val="00993D01"/>
    <w:rsid w:val="0099416B"/>
    <w:rsid w:val="0099442D"/>
    <w:rsid w:val="009945C9"/>
    <w:rsid w:val="00994A32"/>
    <w:rsid w:val="00994D41"/>
    <w:rsid w:val="00996B9E"/>
    <w:rsid w:val="00996CD4"/>
    <w:rsid w:val="009A019A"/>
    <w:rsid w:val="009A0810"/>
    <w:rsid w:val="009A1620"/>
    <w:rsid w:val="009A2053"/>
    <w:rsid w:val="009A2413"/>
    <w:rsid w:val="009A2451"/>
    <w:rsid w:val="009A278E"/>
    <w:rsid w:val="009A2E57"/>
    <w:rsid w:val="009A347C"/>
    <w:rsid w:val="009A408B"/>
    <w:rsid w:val="009A47E7"/>
    <w:rsid w:val="009A579D"/>
    <w:rsid w:val="009A5E57"/>
    <w:rsid w:val="009A66E2"/>
    <w:rsid w:val="009A6A20"/>
    <w:rsid w:val="009A6C19"/>
    <w:rsid w:val="009B03DE"/>
    <w:rsid w:val="009B134B"/>
    <w:rsid w:val="009B1432"/>
    <w:rsid w:val="009B185E"/>
    <w:rsid w:val="009B1B04"/>
    <w:rsid w:val="009B1FA6"/>
    <w:rsid w:val="009B2CAC"/>
    <w:rsid w:val="009B3470"/>
    <w:rsid w:val="009B3A88"/>
    <w:rsid w:val="009B4037"/>
    <w:rsid w:val="009B448C"/>
    <w:rsid w:val="009B4BA1"/>
    <w:rsid w:val="009B6081"/>
    <w:rsid w:val="009B710B"/>
    <w:rsid w:val="009C0727"/>
    <w:rsid w:val="009C1243"/>
    <w:rsid w:val="009C4A4B"/>
    <w:rsid w:val="009C61F6"/>
    <w:rsid w:val="009C6D8A"/>
    <w:rsid w:val="009C7691"/>
    <w:rsid w:val="009C7FBB"/>
    <w:rsid w:val="009D01BA"/>
    <w:rsid w:val="009D0242"/>
    <w:rsid w:val="009D087A"/>
    <w:rsid w:val="009D14BC"/>
    <w:rsid w:val="009D295B"/>
    <w:rsid w:val="009D30A1"/>
    <w:rsid w:val="009D3888"/>
    <w:rsid w:val="009D473D"/>
    <w:rsid w:val="009D5471"/>
    <w:rsid w:val="009D56AB"/>
    <w:rsid w:val="009D67E7"/>
    <w:rsid w:val="009D70D7"/>
    <w:rsid w:val="009D76B6"/>
    <w:rsid w:val="009E1E6A"/>
    <w:rsid w:val="009E1E8A"/>
    <w:rsid w:val="009E3C26"/>
    <w:rsid w:val="009E3D04"/>
    <w:rsid w:val="009E449B"/>
    <w:rsid w:val="009E4AD4"/>
    <w:rsid w:val="009E75B7"/>
    <w:rsid w:val="009E7DBD"/>
    <w:rsid w:val="009F0273"/>
    <w:rsid w:val="009F02A9"/>
    <w:rsid w:val="009F046D"/>
    <w:rsid w:val="009F0992"/>
    <w:rsid w:val="009F0B9A"/>
    <w:rsid w:val="009F0E3E"/>
    <w:rsid w:val="009F152E"/>
    <w:rsid w:val="009F1C56"/>
    <w:rsid w:val="009F2045"/>
    <w:rsid w:val="009F2674"/>
    <w:rsid w:val="009F3D03"/>
    <w:rsid w:val="009F4691"/>
    <w:rsid w:val="009F48E7"/>
    <w:rsid w:val="009F4900"/>
    <w:rsid w:val="009F4DE9"/>
    <w:rsid w:val="009F4E87"/>
    <w:rsid w:val="009F501E"/>
    <w:rsid w:val="009F5ADA"/>
    <w:rsid w:val="009F69BE"/>
    <w:rsid w:val="009F6F3E"/>
    <w:rsid w:val="009F79CE"/>
    <w:rsid w:val="00A00357"/>
    <w:rsid w:val="00A006A8"/>
    <w:rsid w:val="00A0110C"/>
    <w:rsid w:val="00A01445"/>
    <w:rsid w:val="00A01544"/>
    <w:rsid w:val="00A024C7"/>
    <w:rsid w:val="00A027D3"/>
    <w:rsid w:val="00A02A44"/>
    <w:rsid w:val="00A02DD9"/>
    <w:rsid w:val="00A0357F"/>
    <w:rsid w:val="00A039F6"/>
    <w:rsid w:val="00A03CE9"/>
    <w:rsid w:val="00A04E45"/>
    <w:rsid w:val="00A05CE6"/>
    <w:rsid w:val="00A06A3B"/>
    <w:rsid w:val="00A06BC2"/>
    <w:rsid w:val="00A06BD5"/>
    <w:rsid w:val="00A077ED"/>
    <w:rsid w:val="00A07A80"/>
    <w:rsid w:val="00A10B82"/>
    <w:rsid w:val="00A11CB5"/>
    <w:rsid w:val="00A12436"/>
    <w:rsid w:val="00A1251C"/>
    <w:rsid w:val="00A129DB"/>
    <w:rsid w:val="00A135EE"/>
    <w:rsid w:val="00A137F0"/>
    <w:rsid w:val="00A13DCD"/>
    <w:rsid w:val="00A13F77"/>
    <w:rsid w:val="00A13FFC"/>
    <w:rsid w:val="00A14668"/>
    <w:rsid w:val="00A154EE"/>
    <w:rsid w:val="00A1588D"/>
    <w:rsid w:val="00A15C7D"/>
    <w:rsid w:val="00A15E51"/>
    <w:rsid w:val="00A166F5"/>
    <w:rsid w:val="00A169D7"/>
    <w:rsid w:val="00A2081F"/>
    <w:rsid w:val="00A20DD1"/>
    <w:rsid w:val="00A21740"/>
    <w:rsid w:val="00A21822"/>
    <w:rsid w:val="00A218CF"/>
    <w:rsid w:val="00A219F6"/>
    <w:rsid w:val="00A21BA8"/>
    <w:rsid w:val="00A228CA"/>
    <w:rsid w:val="00A229BA"/>
    <w:rsid w:val="00A22D0D"/>
    <w:rsid w:val="00A24BF3"/>
    <w:rsid w:val="00A25570"/>
    <w:rsid w:val="00A258ED"/>
    <w:rsid w:val="00A275EF"/>
    <w:rsid w:val="00A3036D"/>
    <w:rsid w:val="00A30802"/>
    <w:rsid w:val="00A3135B"/>
    <w:rsid w:val="00A3146D"/>
    <w:rsid w:val="00A31BCD"/>
    <w:rsid w:val="00A32693"/>
    <w:rsid w:val="00A329AB"/>
    <w:rsid w:val="00A3337D"/>
    <w:rsid w:val="00A335AE"/>
    <w:rsid w:val="00A347F0"/>
    <w:rsid w:val="00A35C04"/>
    <w:rsid w:val="00A35EF4"/>
    <w:rsid w:val="00A36582"/>
    <w:rsid w:val="00A36ABA"/>
    <w:rsid w:val="00A37219"/>
    <w:rsid w:val="00A40970"/>
    <w:rsid w:val="00A4100C"/>
    <w:rsid w:val="00A41522"/>
    <w:rsid w:val="00A41F00"/>
    <w:rsid w:val="00A41FD3"/>
    <w:rsid w:val="00A426B3"/>
    <w:rsid w:val="00A433B5"/>
    <w:rsid w:val="00A4354B"/>
    <w:rsid w:val="00A43556"/>
    <w:rsid w:val="00A43A4B"/>
    <w:rsid w:val="00A445F3"/>
    <w:rsid w:val="00A45CF0"/>
    <w:rsid w:val="00A468CE"/>
    <w:rsid w:val="00A468E5"/>
    <w:rsid w:val="00A4709B"/>
    <w:rsid w:val="00A47857"/>
    <w:rsid w:val="00A478EA"/>
    <w:rsid w:val="00A5196B"/>
    <w:rsid w:val="00A51A9E"/>
    <w:rsid w:val="00A51D12"/>
    <w:rsid w:val="00A520EA"/>
    <w:rsid w:val="00A522F0"/>
    <w:rsid w:val="00A52428"/>
    <w:rsid w:val="00A5243C"/>
    <w:rsid w:val="00A5255F"/>
    <w:rsid w:val="00A52923"/>
    <w:rsid w:val="00A52AD0"/>
    <w:rsid w:val="00A530B7"/>
    <w:rsid w:val="00A54ADA"/>
    <w:rsid w:val="00A552BB"/>
    <w:rsid w:val="00A55380"/>
    <w:rsid w:val="00A555A1"/>
    <w:rsid w:val="00A55CFA"/>
    <w:rsid w:val="00A564BF"/>
    <w:rsid w:val="00A566E3"/>
    <w:rsid w:val="00A56DDA"/>
    <w:rsid w:val="00A56E39"/>
    <w:rsid w:val="00A57697"/>
    <w:rsid w:val="00A61016"/>
    <w:rsid w:val="00A6110A"/>
    <w:rsid w:val="00A61E49"/>
    <w:rsid w:val="00A626E7"/>
    <w:rsid w:val="00A63AB1"/>
    <w:rsid w:val="00A63C98"/>
    <w:rsid w:val="00A64E33"/>
    <w:rsid w:val="00A64E87"/>
    <w:rsid w:val="00A651C6"/>
    <w:rsid w:val="00A65468"/>
    <w:rsid w:val="00A6590A"/>
    <w:rsid w:val="00A65DDC"/>
    <w:rsid w:val="00A66CB6"/>
    <w:rsid w:val="00A67444"/>
    <w:rsid w:val="00A67DE5"/>
    <w:rsid w:val="00A7008F"/>
    <w:rsid w:val="00A71141"/>
    <w:rsid w:val="00A71225"/>
    <w:rsid w:val="00A722F4"/>
    <w:rsid w:val="00A72AA0"/>
    <w:rsid w:val="00A73987"/>
    <w:rsid w:val="00A7419D"/>
    <w:rsid w:val="00A74C22"/>
    <w:rsid w:val="00A75177"/>
    <w:rsid w:val="00A765B1"/>
    <w:rsid w:val="00A7714C"/>
    <w:rsid w:val="00A77488"/>
    <w:rsid w:val="00A77839"/>
    <w:rsid w:val="00A8078E"/>
    <w:rsid w:val="00A808F7"/>
    <w:rsid w:val="00A80CF6"/>
    <w:rsid w:val="00A8107C"/>
    <w:rsid w:val="00A814D0"/>
    <w:rsid w:val="00A8162A"/>
    <w:rsid w:val="00A81B15"/>
    <w:rsid w:val="00A81B91"/>
    <w:rsid w:val="00A82061"/>
    <w:rsid w:val="00A8248C"/>
    <w:rsid w:val="00A829DD"/>
    <w:rsid w:val="00A82DC5"/>
    <w:rsid w:val="00A8485D"/>
    <w:rsid w:val="00A85373"/>
    <w:rsid w:val="00A853B5"/>
    <w:rsid w:val="00A8575D"/>
    <w:rsid w:val="00A858E6"/>
    <w:rsid w:val="00A85DBC"/>
    <w:rsid w:val="00A87464"/>
    <w:rsid w:val="00A91209"/>
    <w:rsid w:val="00A91810"/>
    <w:rsid w:val="00A91E40"/>
    <w:rsid w:val="00A91E4E"/>
    <w:rsid w:val="00A92763"/>
    <w:rsid w:val="00A93808"/>
    <w:rsid w:val="00A93CB7"/>
    <w:rsid w:val="00A94F55"/>
    <w:rsid w:val="00A954CB"/>
    <w:rsid w:val="00A95C65"/>
    <w:rsid w:val="00A96F73"/>
    <w:rsid w:val="00A97149"/>
    <w:rsid w:val="00A97D59"/>
    <w:rsid w:val="00AA0824"/>
    <w:rsid w:val="00AA0FC6"/>
    <w:rsid w:val="00AA127E"/>
    <w:rsid w:val="00AA1E31"/>
    <w:rsid w:val="00AA2723"/>
    <w:rsid w:val="00AA2BFE"/>
    <w:rsid w:val="00AA3680"/>
    <w:rsid w:val="00AA422A"/>
    <w:rsid w:val="00AA55C2"/>
    <w:rsid w:val="00AA58D6"/>
    <w:rsid w:val="00AA63BB"/>
    <w:rsid w:val="00AB0E0E"/>
    <w:rsid w:val="00AB28AA"/>
    <w:rsid w:val="00AB2AA5"/>
    <w:rsid w:val="00AB2D59"/>
    <w:rsid w:val="00AB5659"/>
    <w:rsid w:val="00AB602F"/>
    <w:rsid w:val="00AB6E69"/>
    <w:rsid w:val="00AB7119"/>
    <w:rsid w:val="00AB71FD"/>
    <w:rsid w:val="00AB7C47"/>
    <w:rsid w:val="00AC009B"/>
    <w:rsid w:val="00AC0B1D"/>
    <w:rsid w:val="00AC1B63"/>
    <w:rsid w:val="00AC1DE0"/>
    <w:rsid w:val="00AC305A"/>
    <w:rsid w:val="00AC35A8"/>
    <w:rsid w:val="00AC478A"/>
    <w:rsid w:val="00AC47B6"/>
    <w:rsid w:val="00AC521C"/>
    <w:rsid w:val="00AC5332"/>
    <w:rsid w:val="00AC5487"/>
    <w:rsid w:val="00AC66AC"/>
    <w:rsid w:val="00AC70B9"/>
    <w:rsid w:val="00AC77A7"/>
    <w:rsid w:val="00AC7976"/>
    <w:rsid w:val="00AD1328"/>
    <w:rsid w:val="00AD1360"/>
    <w:rsid w:val="00AD2908"/>
    <w:rsid w:val="00AD2EEB"/>
    <w:rsid w:val="00AD321C"/>
    <w:rsid w:val="00AD3711"/>
    <w:rsid w:val="00AD4D40"/>
    <w:rsid w:val="00AD56D4"/>
    <w:rsid w:val="00AD58B3"/>
    <w:rsid w:val="00AD5CD8"/>
    <w:rsid w:val="00AD6259"/>
    <w:rsid w:val="00AD650B"/>
    <w:rsid w:val="00AD6A22"/>
    <w:rsid w:val="00AD76C9"/>
    <w:rsid w:val="00AD7E22"/>
    <w:rsid w:val="00AE0192"/>
    <w:rsid w:val="00AE0818"/>
    <w:rsid w:val="00AE120C"/>
    <w:rsid w:val="00AE191E"/>
    <w:rsid w:val="00AE1F81"/>
    <w:rsid w:val="00AE1FEF"/>
    <w:rsid w:val="00AE31C4"/>
    <w:rsid w:val="00AE3C63"/>
    <w:rsid w:val="00AE3E90"/>
    <w:rsid w:val="00AE43A5"/>
    <w:rsid w:val="00AE43F8"/>
    <w:rsid w:val="00AE4559"/>
    <w:rsid w:val="00AE46F7"/>
    <w:rsid w:val="00AE4E1E"/>
    <w:rsid w:val="00AE56BB"/>
    <w:rsid w:val="00AE5802"/>
    <w:rsid w:val="00AE6B69"/>
    <w:rsid w:val="00AE78E1"/>
    <w:rsid w:val="00AE7A4A"/>
    <w:rsid w:val="00AF15F6"/>
    <w:rsid w:val="00AF1A67"/>
    <w:rsid w:val="00AF2721"/>
    <w:rsid w:val="00AF2C2F"/>
    <w:rsid w:val="00AF38AE"/>
    <w:rsid w:val="00AF42CB"/>
    <w:rsid w:val="00AF5453"/>
    <w:rsid w:val="00AF59FF"/>
    <w:rsid w:val="00AF77D2"/>
    <w:rsid w:val="00AF77FD"/>
    <w:rsid w:val="00AF793D"/>
    <w:rsid w:val="00B0054D"/>
    <w:rsid w:val="00B00D97"/>
    <w:rsid w:val="00B0241A"/>
    <w:rsid w:val="00B02581"/>
    <w:rsid w:val="00B03E95"/>
    <w:rsid w:val="00B04068"/>
    <w:rsid w:val="00B04092"/>
    <w:rsid w:val="00B06014"/>
    <w:rsid w:val="00B0660C"/>
    <w:rsid w:val="00B06925"/>
    <w:rsid w:val="00B0694B"/>
    <w:rsid w:val="00B06B6F"/>
    <w:rsid w:val="00B070B2"/>
    <w:rsid w:val="00B07D7B"/>
    <w:rsid w:val="00B10744"/>
    <w:rsid w:val="00B10B7E"/>
    <w:rsid w:val="00B10F6E"/>
    <w:rsid w:val="00B111B8"/>
    <w:rsid w:val="00B112EF"/>
    <w:rsid w:val="00B1130E"/>
    <w:rsid w:val="00B1171B"/>
    <w:rsid w:val="00B11BA6"/>
    <w:rsid w:val="00B11E30"/>
    <w:rsid w:val="00B13654"/>
    <w:rsid w:val="00B13793"/>
    <w:rsid w:val="00B13CFA"/>
    <w:rsid w:val="00B14CCD"/>
    <w:rsid w:val="00B15F21"/>
    <w:rsid w:val="00B16DBF"/>
    <w:rsid w:val="00B1773B"/>
    <w:rsid w:val="00B177E5"/>
    <w:rsid w:val="00B17C68"/>
    <w:rsid w:val="00B17DAA"/>
    <w:rsid w:val="00B20319"/>
    <w:rsid w:val="00B20A6E"/>
    <w:rsid w:val="00B20E7E"/>
    <w:rsid w:val="00B21FA9"/>
    <w:rsid w:val="00B22916"/>
    <w:rsid w:val="00B231D0"/>
    <w:rsid w:val="00B238FF"/>
    <w:rsid w:val="00B23CBD"/>
    <w:rsid w:val="00B24D26"/>
    <w:rsid w:val="00B256FD"/>
    <w:rsid w:val="00B25735"/>
    <w:rsid w:val="00B259FF"/>
    <w:rsid w:val="00B26424"/>
    <w:rsid w:val="00B26581"/>
    <w:rsid w:val="00B26809"/>
    <w:rsid w:val="00B27F9F"/>
    <w:rsid w:val="00B300C3"/>
    <w:rsid w:val="00B30180"/>
    <w:rsid w:val="00B30627"/>
    <w:rsid w:val="00B30BE5"/>
    <w:rsid w:val="00B3159D"/>
    <w:rsid w:val="00B321C5"/>
    <w:rsid w:val="00B323D0"/>
    <w:rsid w:val="00B325CE"/>
    <w:rsid w:val="00B32659"/>
    <w:rsid w:val="00B3269E"/>
    <w:rsid w:val="00B33106"/>
    <w:rsid w:val="00B34BA9"/>
    <w:rsid w:val="00B34E41"/>
    <w:rsid w:val="00B3537A"/>
    <w:rsid w:val="00B3617D"/>
    <w:rsid w:val="00B36E1C"/>
    <w:rsid w:val="00B36E86"/>
    <w:rsid w:val="00B379D8"/>
    <w:rsid w:val="00B4098D"/>
    <w:rsid w:val="00B43EBC"/>
    <w:rsid w:val="00B46A1D"/>
    <w:rsid w:val="00B4715C"/>
    <w:rsid w:val="00B47A69"/>
    <w:rsid w:val="00B47B82"/>
    <w:rsid w:val="00B47D45"/>
    <w:rsid w:val="00B50088"/>
    <w:rsid w:val="00B51542"/>
    <w:rsid w:val="00B5169F"/>
    <w:rsid w:val="00B51890"/>
    <w:rsid w:val="00B5287E"/>
    <w:rsid w:val="00B52D03"/>
    <w:rsid w:val="00B540F5"/>
    <w:rsid w:val="00B5461D"/>
    <w:rsid w:val="00B5469F"/>
    <w:rsid w:val="00B54EA4"/>
    <w:rsid w:val="00B55773"/>
    <w:rsid w:val="00B56051"/>
    <w:rsid w:val="00B56569"/>
    <w:rsid w:val="00B57086"/>
    <w:rsid w:val="00B604D4"/>
    <w:rsid w:val="00B60754"/>
    <w:rsid w:val="00B609D8"/>
    <w:rsid w:val="00B60BC0"/>
    <w:rsid w:val="00B61E6C"/>
    <w:rsid w:val="00B6233B"/>
    <w:rsid w:val="00B628B3"/>
    <w:rsid w:val="00B62CD7"/>
    <w:rsid w:val="00B63AF1"/>
    <w:rsid w:val="00B664FC"/>
    <w:rsid w:val="00B66728"/>
    <w:rsid w:val="00B674D2"/>
    <w:rsid w:val="00B67B0F"/>
    <w:rsid w:val="00B67CF7"/>
    <w:rsid w:val="00B67E76"/>
    <w:rsid w:val="00B705F5"/>
    <w:rsid w:val="00B70825"/>
    <w:rsid w:val="00B70E29"/>
    <w:rsid w:val="00B71484"/>
    <w:rsid w:val="00B74DAF"/>
    <w:rsid w:val="00B752B0"/>
    <w:rsid w:val="00B75638"/>
    <w:rsid w:val="00B75F0A"/>
    <w:rsid w:val="00B809A2"/>
    <w:rsid w:val="00B80F90"/>
    <w:rsid w:val="00B818FC"/>
    <w:rsid w:val="00B81BBB"/>
    <w:rsid w:val="00B82065"/>
    <w:rsid w:val="00B8242D"/>
    <w:rsid w:val="00B828B9"/>
    <w:rsid w:val="00B83019"/>
    <w:rsid w:val="00B83CE7"/>
    <w:rsid w:val="00B8446C"/>
    <w:rsid w:val="00B84551"/>
    <w:rsid w:val="00B85BDB"/>
    <w:rsid w:val="00B85EF6"/>
    <w:rsid w:val="00B860B9"/>
    <w:rsid w:val="00B8631D"/>
    <w:rsid w:val="00B87903"/>
    <w:rsid w:val="00B879E9"/>
    <w:rsid w:val="00B87B6C"/>
    <w:rsid w:val="00B909CA"/>
    <w:rsid w:val="00B90C2C"/>
    <w:rsid w:val="00B90EA9"/>
    <w:rsid w:val="00B910FF"/>
    <w:rsid w:val="00B91168"/>
    <w:rsid w:val="00B919D6"/>
    <w:rsid w:val="00B93674"/>
    <w:rsid w:val="00B9382A"/>
    <w:rsid w:val="00B9385E"/>
    <w:rsid w:val="00B93F4A"/>
    <w:rsid w:val="00B94136"/>
    <w:rsid w:val="00B9476A"/>
    <w:rsid w:val="00B948BD"/>
    <w:rsid w:val="00B95577"/>
    <w:rsid w:val="00B96148"/>
    <w:rsid w:val="00B9656D"/>
    <w:rsid w:val="00B96A8A"/>
    <w:rsid w:val="00BA12ED"/>
    <w:rsid w:val="00BA1467"/>
    <w:rsid w:val="00BA1ABF"/>
    <w:rsid w:val="00BA1BCF"/>
    <w:rsid w:val="00BA23A0"/>
    <w:rsid w:val="00BA2B55"/>
    <w:rsid w:val="00BA3702"/>
    <w:rsid w:val="00BA39EF"/>
    <w:rsid w:val="00BA3CAF"/>
    <w:rsid w:val="00BA41D3"/>
    <w:rsid w:val="00BA53E3"/>
    <w:rsid w:val="00BA560A"/>
    <w:rsid w:val="00BA6C6E"/>
    <w:rsid w:val="00BA6E23"/>
    <w:rsid w:val="00BA74A1"/>
    <w:rsid w:val="00BA7F87"/>
    <w:rsid w:val="00BB0427"/>
    <w:rsid w:val="00BB06BB"/>
    <w:rsid w:val="00BB07AF"/>
    <w:rsid w:val="00BB142C"/>
    <w:rsid w:val="00BB1E9B"/>
    <w:rsid w:val="00BB286D"/>
    <w:rsid w:val="00BB30D1"/>
    <w:rsid w:val="00BB3DBB"/>
    <w:rsid w:val="00BB3DFF"/>
    <w:rsid w:val="00BB4508"/>
    <w:rsid w:val="00BB4523"/>
    <w:rsid w:val="00BB5041"/>
    <w:rsid w:val="00BB54D2"/>
    <w:rsid w:val="00BB6469"/>
    <w:rsid w:val="00BB6AAC"/>
    <w:rsid w:val="00BB6EB7"/>
    <w:rsid w:val="00BC004B"/>
    <w:rsid w:val="00BC0144"/>
    <w:rsid w:val="00BC02C8"/>
    <w:rsid w:val="00BC05EE"/>
    <w:rsid w:val="00BC0A28"/>
    <w:rsid w:val="00BC0F87"/>
    <w:rsid w:val="00BC1ED3"/>
    <w:rsid w:val="00BC217F"/>
    <w:rsid w:val="00BC2989"/>
    <w:rsid w:val="00BC3568"/>
    <w:rsid w:val="00BC42BB"/>
    <w:rsid w:val="00BC430B"/>
    <w:rsid w:val="00BC451C"/>
    <w:rsid w:val="00BC4D9F"/>
    <w:rsid w:val="00BC4E2E"/>
    <w:rsid w:val="00BC5192"/>
    <w:rsid w:val="00BC5ACE"/>
    <w:rsid w:val="00BC664B"/>
    <w:rsid w:val="00BC6CA4"/>
    <w:rsid w:val="00BC6DAA"/>
    <w:rsid w:val="00BC72D2"/>
    <w:rsid w:val="00BC7C32"/>
    <w:rsid w:val="00BC7C82"/>
    <w:rsid w:val="00BD0774"/>
    <w:rsid w:val="00BD0AEE"/>
    <w:rsid w:val="00BD11A9"/>
    <w:rsid w:val="00BD1803"/>
    <w:rsid w:val="00BD1BC3"/>
    <w:rsid w:val="00BD2054"/>
    <w:rsid w:val="00BD2DC3"/>
    <w:rsid w:val="00BD36CA"/>
    <w:rsid w:val="00BD40AB"/>
    <w:rsid w:val="00BD41CC"/>
    <w:rsid w:val="00BD43BD"/>
    <w:rsid w:val="00BD4966"/>
    <w:rsid w:val="00BD4DDB"/>
    <w:rsid w:val="00BD58CD"/>
    <w:rsid w:val="00BD6500"/>
    <w:rsid w:val="00BD69A5"/>
    <w:rsid w:val="00BD6B21"/>
    <w:rsid w:val="00BD6D67"/>
    <w:rsid w:val="00BD78A8"/>
    <w:rsid w:val="00BD791E"/>
    <w:rsid w:val="00BD793F"/>
    <w:rsid w:val="00BD7CE7"/>
    <w:rsid w:val="00BE0489"/>
    <w:rsid w:val="00BE0540"/>
    <w:rsid w:val="00BE056D"/>
    <w:rsid w:val="00BE0D60"/>
    <w:rsid w:val="00BE2152"/>
    <w:rsid w:val="00BE2338"/>
    <w:rsid w:val="00BE241B"/>
    <w:rsid w:val="00BE2AA3"/>
    <w:rsid w:val="00BE3BD2"/>
    <w:rsid w:val="00BE3E91"/>
    <w:rsid w:val="00BE66E4"/>
    <w:rsid w:val="00BE7DB4"/>
    <w:rsid w:val="00BF0605"/>
    <w:rsid w:val="00BF1232"/>
    <w:rsid w:val="00BF1C78"/>
    <w:rsid w:val="00BF1F30"/>
    <w:rsid w:val="00BF2777"/>
    <w:rsid w:val="00BF3753"/>
    <w:rsid w:val="00BF4E11"/>
    <w:rsid w:val="00BF5832"/>
    <w:rsid w:val="00BF5D84"/>
    <w:rsid w:val="00BF5F94"/>
    <w:rsid w:val="00BF6F01"/>
    <w:rsid w:val="00BF6F98"/>
    <w:rsid w:val="00BF761C"/>
    <w:rsid w:val="00BF76AE"/>
    <w:rsid w:val="00BF7790"/>
    <w:rsid w:val="00C00F69"/>
    <w:rsid w:val="00C02167"/>
    <w:rsid w:val="00C0223F"/>
    <w:rsid w:val="00C022BE"/>
    <w:rsid w:val="00C02369"/>
    <w:rsid w:val="00C02377"/>
    <w:rsid w:val="00C05A93"/>
    <w:rsid w:val="00C0626C"/>
    <w:rsid w:val="00C06E1F"/>
    <w:rsid w:val="00C06FC1"/>
    <w:rsid w:val="00C07938"/>
    <w:rsid w:val="00C11BAB"/>
    <w:rsid w:val="00C11CDE"/>
    <w:rsid w:val="00C132B7"/>
    <w:rsid w:val="00C146FA"/>
    <w:rsid w:val="00C14CDE"/>
    <w:rsid w:val="00C15227"/>
    <w:rsid w:val="00C154F7"/>
    <w:rsid w:val="00C16577"/>
    <w:rsid w:val="00C16C5A"/>
    <w:rsid w:val="00C16FF5"/>
    <w:rsid w:val="00C17A47"/>
    <w:rsid w:val="00C216B1"/>
    <w:rsid w:val="00C2201B"/>
    <w:rsid w:val="00C231E4"/>
    <w:rsid w:val="00C2366B"/>
    <w:rsid w:val="00C2385A"/>
    <w:rsid w:val="00C24116"/>
    <w:rsid w:val="00C24123"/>
    <w:rsid w:val="00C24787"/>
    <w:rsid w:val="00C2558B"/>
    <w:rsid w:val="00C25FAE"/>
    <w:rsid w:val="00C26AAF"/>
    <w:rsid w:val="00C27052"/>
    <w:rsid w:val="00C27852"/>
    <w:rsid w:val="00C27B36"/>
    <w:rsid w:val="00C305A5"/>
    <w:rsid w:val="00C30821"/>
    <w:rsid w:val="00C31006"/>
    <w:rsid w:val="00C31D5F"/>
    <w:rsid w:val="00C321EE"/>
    <w:rsid w:val="00C3249B"/>
    <w:rsid w:val="00C325A9"/>
    <w:rsid w:val="00C32A19"/>
    <w:rsid w:val="00C33424"/>
    <w:rsid w:val="00C336BC"/>
    <w:rsid w:val="00C339D7"/>
    <w:rsid w:val="00C340F0"/>
    <w:rsid w:val="00C359F8"/>
    <w:rsid w:val="00C366FD"/>
    <w:rsid w:val="00C37628"/>
    <w:rsid w:val="00C37CD2"/>
    <w:rsid w:val="00C37D41"/>
    <w:rsid w:val="00C40355"/>
    <w:rsid w:val="00C403D4"/>
    <w:rsid w:val="00C40C64"/>
    <w:rsid w:val="00C41A76"/>
    <w:rsid w:val="00C42372"/>
    <w:rsid w:val="00C444FF"/>
    <w:rsid w:val="00C44924"/>
    <w:rsid w:val="00C44D07"/>
    <w:rsid w:val="00C44E67"/>
    <w:rsid w:val="00C458DF"/>
    <w:rsid w:val="00C47322"/>
    <w:rsid w:val="00C47FB1"/>
    <w:rsid w:val="00C50676"/>
    <w:rsid w:val="00C513C0"/>
    <w:rsid w:val="00C524BE"/>
    <w:rsid w:val="00C52BDA"/>
    <w:rsid w:val="00C53DA3"/>
    <w:rsid w:val="00C543CD"/>
    <w:rsid w:val="00C55A94"/>
    <w:rsid w:val="00C56306"/>
    <w:rsid w:val="00C57602"/>
    <w:rsid w:val="00C57A89"/>
    <w:rsid w:val="00C57BCD"/>
    <w:rsid w:val="00C61861"/>
    <w:rsid w:val="00C61E4D"/>
    <w:rsid w:val="00C6237F"/>
    <w:rsid w:val="00C63355"/>
    <w:rsid w:val="00C63651"/>
    <w:rsid w:val="00C648AC"/>
    <w:rsid w:val="00C65402"/>
    <w:rsid w:val="00C657EB"/>
    <w:rsid w:val="00C65F89"/>
    <w:rsid w:val="00C66186"/>
    <w:rsid w:val="00C6664F"/>
    <w:rsid w:val="00C66897"/>
    <w:rsid w:val="00C66ECA"/>
    <w:rsid w:val="00C70241"/>
    <w:rsid w:val="00C7200F"/>
    <w:rsid w:val="00C7254C"/>
    <w:rsid w:val="00C731DF"/>
    <w:rsid w:val="00C73684"/>
    <w:rsid w:val="00C73BC8"/>
    <w:rsid w:val="00C7421D"/>
    <w:rsid w:val="00C742E4"/>
    <w:rsid w:val="00C7513D"/>
    <w:rsid w:val="00C75FB3"/>
    <w:rsid w:val="00C75FC9"/>
    <w:rsid w:val="00C76B5A"/>
    <w:rsid w:val="00C773D8"/>
    <w:rsid w:val="00C81445"/>
    <w:rsid w:val="00C81936"/>
    <w:rsid w:val="00C81DF2"/>
    <w:rsid w:val="00C81DFA"/>
    <w:rsid w:val="00C81F3B"/>
    <w:rsid w:val="00C82277"/>
    <w:rsid w:val="00C83888"/>
    <w:rsid w:val="00C83BAF"/>
    <w:rsid w:val="00C83C97"/>
    <w:rsid w:val="00C83D6E"/>
    <w:rsid w:val="00C842DE"/>
    <w:rsid w:val="00C8492D"/>
    <w:rsid w:val="00C84EBD"/>
    <w:rsid w:val="00C86377"/>
    <w:rsid w:val="00C867B0"/>
    <w:rsid w:val="00C86E68"/>
    <w:rsid w:val="00C9015E"/>
    <w:rsid w:val="00C90A80"/>
    <w:rsid w:val="00C90BD6"/>
    <w:rsid w:val="00C90E68"/>
    <w:rsid w:val="00C90F0E"/>
    <w:rsid w:val="00C91EBF"/>
    <w:rsid w:val="00C92E43"/>
    <w:rsid w:val="00C93420"/>
    <w:rsid w:val="00C93A2E"/>
    <w:rsid w:val="00C95C57"/>
    <w:rsid w:val="00C95DD7"/>
    <w:rsid w:val="00C960A5"/>
    <w:rsid w:val="00C964AE"/>
    <w:rsid w:val="00C96524"/>
    <w:rsid w:val="00C9667A"/>
    <w:rsid w:val="00C96A2A"/>
    <w:rsid w:val="00C96ACE"/>
    <w:rsid w:val="00C9709D"/>
    <w:rsid w:val="00CA0462"/>
    <w:rsid w:val="00CA188E"/>
    <w:rsid w:val="00CA196A"/>
    <w:rsid w:val="00CA19DF"/>
    <w:rsid w:val="00CA3446"/>
    <w:rsid w:val="00CA354C"/>
    <w:rsid w:val="00CA3C04"/>
    <w:rsid w:val="00CA46BB"/>
    <w:rsid w:val="00CA59EE"/>
    <w:rsid w:val="00CA648F"/>
    <w:rsid w:val="00CA7122"/>
    <w:rsid w:val="00CA7554"/>
    <w:rsid w:val="00CA762D"/>
    <w:rsid w:val="00CB03FA"/>
    <w:rsid w:val="00CB0504"/>
    <w:rsid w:val="00CB0C5F"/>
    <w:rsid w:val="00CB206E"/>
    <w:rsid w:val="00CB2EDB"/>
    <w:rsid w:val="00CB2FA3"/>
    <w:rsid w:val="00CB3F7E"/>
    <w:rsid w:val="00CB424D"/>
    <w:rsid w:val="00CB4372"/>
    <w:rsid w:val="00CB485B"/>
    <w:rsid w:val="00CB4A1E"/>
    <w:rsid w:val="00CB5957"/>
    <w:rsid w:val="00CB5A7C"/>
    <w:rsid w:val="00CB6683"/>
    <w:rsid w:val="00CB7045"/>
    <w:rsid w:val="00CB71FB"/>
    <w:rsid w:val="00CC09D6"/>
    <w:rsid w:val="00CC2BCE"/>
    <w:rsid w:val="00CC2C80"/>
    <w:rsid w:val="00CC574A"/>
    <w:rsid w:val="00CC64E8"/>
    <w:rsid w:val="00CC6C22"/>
    <w:rsid w:val="00CD0B0A"/>
    <w:rsid w:val="00CD0B54"/>
    <w:rsid w:val="00CD0C8D"/>
    <w:rsid w:val="00CD0D6D"/>
    <w:rsid w:val="00CD18D7"/>
    <w:rsid w:val="00CD19AA"/>
    <w:rsid w:val="00CD1ABC"/>
    <w:rsid w:val="00CD230D"/>
    <w:rsid w:val="00CD26E8"/>
    <w:rsid w:val="00CD2C27"/>
    <w:rsid w:val="00CD2E36"/>
    <w:rsid w:val="00CD5E55"/>
    <w:rsid w:val="00CD6646"/>
    <w:rsid w:val="00CD6B7F"/>
    <w:rsid w:val="00CD6EDA"/>
    <w:rsid w:val="00CD6F9F"/>
    <w:rsid w:val="00CE05B8"/>
    <w:rsid w:val="00CE09A3"/>
    <w:rsid w:val="00CE0BD5"/>
    <w:rsid w:val="00CE1CE1"/>
    <w:rsid w:val="00CE1FBB"/>
    <w:rsid w:val="00CE23A2"/>
    <w:rsid w:val="00CE2A9A"/>
    <w:rsid w:val="00CE38D2"/>
    <w:rsid w:val="00CE3BCB"/>
    <w:rsid w:val="00CE3C2C"/>
    <w:rsid w:val="00CE4204"/>
    <w:rsid w:val="00CE4905"/>
    <w:rsid w:val="00CE7746"/>
    <w:rsid w:val="00CE7AEF"/>
    <w:rsid w:val="00CE7B9B"/>
    <w:rsid w:val="00CF0348"/>
    <w:rsid w:val="00CF0424"/>
    <w:rsid w:val="00CF1253"/>
    <w:rsid w:val="00CF35F4"/>
    <w:rsid w:val="00CF4264"/>
    <w:rsid w:val="00CF4CF4"/>
    <w:rsid w:val="00CF5FA8"/>
    <w:rsid w:val="00CF60CE"/>
    <w:rsid w:val="00CF675E"/>
    <w:rsid w:val="00D006D8"/>
    <w:rsid w:val="00D008FB"/>
    <w:rsid w:val="00D01180"/>
    <w:rsid w:val="00D01FD2"/>
    <w:rsid w:val="00D026A9"/>
    <w:rsid w:val="00D0275B"/>
    <w:rsid w:val="00D02905"/>
    <w:rsid w:val="00D0365F"/>
    <w:rsid w:val="00D036F7"/>
    <w:rsid w:val="00D03901"/>
    <w:rsid w:val="00D03ABA"/>
    <w:rsid w:val="00D046EB"/>
    <w:rsid w:val="00D04740"/>
    <w:rsid w:val="00D04863"/>
    <w:rsid w:val="00D04B17"/>
    <w:rsid w:val="00D04D46"/>
    <w:rsid w:val="00D05D62"/>
    <w:rsid w:val="00D05D8B"/>
    <w:rsid w:val="00D05FFB"/>
    <w:rsid w:val="00D07663"/>
    <w:rsid w:val="00D104D6"/>
    <w:rsid w:val="00D10B52"/>
    <w:rsid w:val="00D1124A"/>
    <w:rsid w:val="00D11FEC"/>
    <w:rsid w:val="00D12063"/>
    <w:rsid w:val="00D121AC"/>
    <w:rsid w:val="00D140FF"/>
    <w:rsid w:val="00D14165"/>
    <w:rsid w:val="00D1435C"/>
    <w:rsid w:val="00D14872"/>
    <w:rsid w:val="00D149EB"/>
    <w:rsid w:val="00D15303"/>
    <w:rsid w:val="00D1535A"/>
    <w:rsid w:val="00D15F6A"/>
    <w:rsid w:val="00D164A3"/>
    <w:rsid w:val="00D164B7"/>
    <w:rsid w:val="00D164E6"/>
    <w:rsid w:val="00D16779"/>
    <w:rsid w:val="00D16A31"/>
    <w:rsid w:val="00D1729F"/>
    <w:rsid w:val="00D174AE"/>
    <w:rsid w:val="00D17ADF"/>
    <w:rsid w:val="00D17C88"/>
    <w:rsid w:val="00D205BB"/>
    <w:rsid w:val="00D2085B"/>
    <w:rsid w:val="00D213A0"/>
    <w:rsid w:val="00D2187C"/>
    <w:rsid w:val="00D22BB5"/>
    <w:rsid w:val="00D2385C"/>
    <w:rsid w:val="00D23A8C"/>
    <w:rsid w:val="00D23EEB"/>
    <w:rsid w:val="00D24BAD"/>
    <w:rsid w:val="00D24CE8"/>
    <w:rsid w:val="00D24D0D"/>
    <w:rsid w:val="00D250F3"/>
    <w:rsid w:val="00D25708"/>
    <w:rsid w:val="00D26472"/>
    <w:rsid w:val="00D26B4D"/>
    <w:rsid w:val="00D26DD0"/>
    <w:rsid w:val="00D26E29"/>
    <w:rsid w:val="00D3049B"/>
    <w:rsid w:val="00D30B76"/>
    <w:rsid w:val="00D318A1"/>
    <w:rsid w:val="00D3275D"/>
    <w:rsid w:val="00D3316E"/>
    <w:rsid w:val="00D3370A"/>
    <w:rsid w:val="00D3468B"/>
    <w:rsid w:val="00D34E97"/>
    <w:rsid w:val="00D3522D"/>
    <w:rsid w:val="00D35F08"/>
    <w:rsid w:val="00D362D4"/>
    <w:rsid w:val="00D367AF"/>
    <w:rsid w:val="00D40DBE"/>
    <w:rsid w:val="00D41959"/>
    <w:rsid w:val="00D4313E"/>
    <w:rsid w:val="00D43339"/>
    <w:rsid w:val="00D43586"/>
    <w:rsid w:val="00D43C41"/>
    <w:rsid w:val="00D447D1"/>
    <w:rsid w:val="00D45215"/>
    <w:rsid w:val="00D45850"/>
    <w:rsid w:val="00D45FD5"/>
    <w:rsid w:val="00D46AF6"/>
    <w:rsid w:val="00D46CCB"/>
    <w:rsid w:val="00D4761E"/>
    <w:rsid w:val="00D503DE"/>
    <w:rsid w:val="00D505CD"/>
    <w:rsid w:val="00D5065F"/>
    <w:rsid w:val="00D50F64"/>
    <w:rsid w:val="00D51104"/>
    <w:rsid w:val="00D51E2B"/>
    <w:rsid w:val="00D520E4"/>
    <w:rsid w:val="00D52A8E"/>
    <w:rsid w:val="00D53CD8"/>
    <w:rsid w:val="00D543BB"/>
    <w:rsid w:val="00D54E8F"/>
    <w:rsid w:val="00D552CC"/>
    <w:rsid w:val="00D55847"/>
    <w:rsid w:val="00D55941"/>
    <w:rsid w:val="00D55B60"/>
    <w:rsid w:val="00D561E8"/>
    <w:rsid w:val="00D56306"/>
    <w:rsid w:val="00D564AA"/>
    <w:rsid w:val="00D567FC"/>
    <w:rsid w:val="00D56AB7"/>
    <w:rsid w:val="00D56B4F"/>
    <w:rsid w:val="00D5721D"/>
    <w:rsid w:val="00D57336"/>
    <w:rsid w:val="00D57979"/>
    <w:rsid w:val="00D57DFA"/>
    <w:rsid w:val="00D57EEA"/>
    <w:rsid w:val="00D60385"/>
    <w:rsid w:val="00D61274"/>
    <w:rsid w:val="00D6255A"/>
    <w:rsid w:val="00D62B53"/>
    <w:rsid w:val="00D62FF3"/>
    <w:rsid w:val="00D63ADE"/>
    <w:rsid w:val="00D64952"/>
    <w:rsid w:val="00D64ACB"/>
    <w:rsid w:val="00D656DB"/>
    <w:rsid w:val="00D664DE"/>
    <w:rsid w:val="00D66DA2"/>
    <w:rsid w:val="00D670B3"/>
    <w:rsid w:val="00D67850"/>
    <w:rsid w:val="00D67AA8"/>
    <w:rsid w:val="00D67E13"/>
    <w:rsid w:val="00D67E38"/>
    <w:rsid w:val="00D70738"/>
    <w:rsid w:val="00D70BBE"/>
    <w:rsid w:val="00D70D76"/>
    <w:rsid w:val="00D70EE6"/>
    <w:rsid w:val="00D71C66"/>
    <w:rsid w:val="00D71E3F"/>
    <w:rsid w:val="00D71E74"/>
    <w:rsid w:val="00D72054"/>
    <w:rsid w:val="00D72624"/>
    <w:rsid w:val="00D72EA1"/>
    <w:rsid w:val="00D731BB"/>
    <w:rsid w:val="00D73856"/>
    <w:rsid w:val="00D752BE"/>
    <w:rsid w:val="00D75E70"/>
    <w:rsid w:val="00D76E7C"/>
    <w:rsid w:val="00D77417"/>
    <w:rsid w:val="00D77D9F"/>
    <w:rsid w:val="00D802D4"/>
    <w:rsid w:val="00D804A7"/>
    <w:rsid w:val="00D808E0"/>
    <w:rsid w:val="00D821F7"/>
    <w:rsid w:val="00D829A9"/>
    <w:rsid w:val="00D82A08"/>
    <w:rsid w:val="00D82B2B"/>
    <w:rsid w:val="00D835BE"/>
    <w:rsid w:val="00D83A84"/>
    <w:rsid w:val="00D84582"/>
    <w:rsid w:val="00D85997"/>
    <w:rsid w:val="00D86FF5"/>
    <w:rsid w:val="00D87CF7"/>
    <w:rsid w:val="00D90092"/>
    <w:rsid w:val="00D9031D"/>
    <w:rsid w:val="00D907EF"/>
    <w:rsid w:val="00D90B6A"/>
    <w:rsid w:val="00D90FB4"/>
    <w:rsid w:val="00D9186A"/>
    <w:rsid w:val="00D92D2F"/>
    <w:rsid w:val="00D92E81"/>
    <w:rsid w:val="00D9316B"/>
    <w:rsid w:val="00D9451A"/>
    <w:rsid w:val="00D94582"/>
    <w:rsid w:val="00D953DA"/>
    <w:rsid w:val="00D9542D"/>
    <w:rsid w:val="00D958C2"/>
    <w:rsid w:val="00D95924"/>
    <w:rsid w:val="00D95A9B"/>
    <w:rsid w:val="00D96B26"/>
    <w:rsid w:val="00D97A63"/>
    <w:rsid w:val="00D97DA3"/>
    <w:rsid w:val="00DA033B"/>
    <w:rsid w:val="00DA05A5"/>
    <w:rsid w:val="00DA1BCD"/>
    <w:rsid w:val="00DA1F6C"/>
    <w:rsid w:val="00DA24C5"/>
    <w:rsid w:val="00DA33B9"/>
    <w:rsid w:val="00DA35D4"/>
    <w:rsid w:val="00DA38CE"/>
    <w:rsid w:val="00DA41A6"/>
    <w:rsid w:val="00DA41AF"/>
    <w:rsid w:val="00DA42CD"/>
    <w:rsid w:val="00DA4643"/>
    <w:rsid w:val="00DA5068"/>
    <w:rsid w:val="00DA51CB"/>
    <w:rsid w:val="00DA51E0"/>
    <w:rsid w:val="00DA54B9"/>
    <w:rsid w:val="00DA6075"/>
    <w:rsid w:val="00DA6B4A"/>
    <w:rsid w:val="00DA7D98"/>
    <w:rsid w:val="00DB0F0F"/>
    <w:rsid w:val="00DB28B8"/>
    <w:rsid w:val="00DB2900"/>
    <w:rsid w:val="00DB3A71"/>
    <w:rsid w:val="00DB4467"/>
    <w:rsid w:val="00DB5DAD"/>
    <w:rsid w:val="00DB662D"/>
    <w:rsid w:val="00DB69D9"/>
    <w:rsid w:val="00DB74C0"/>
    <w:rsid w:val="00DB7CF6"/>
    <w:rsid w:val="00DC019B"/>
    <w:rsid w:val="00DC24DD"/>
    <w:rsid w:val="00DC2B45"/>
    <w:rsid w:val="00DC352A"/>
    <w:rsid w:val="00DC3BCB"/>
    <w:rsid w:val="00DC3EAF"/>
    <w:rsid w:val="00DC428B"/>
    <w:rsid w:val="00DC5087"/>
    <w:rsid w:val="00DC69AD"/>
    <w:rsid w:val="00DC74A5"/>
    <w:rsid w:val="00DC7EA6"/>
    <w:rsid w:val="00DD031B"/>
    <w:rsid w:val="00DD0C2C"/>
    <w:rsid w:val="00DD0DCC"/>
    <w:rsid w:val="00DD1AA4"/>
    <w:rsid w:val="00DD2057"/>
    <w:rsid w:val="00DD2616"/>
    <w:rsid w:val="00DD2BD0"/>
    <w:rsid w:val="00DD43A7"/>
    <w:rsid w:val="00DD4C03"/>
    <w:rsid w:val="00DD507E"/>
    <w:rsid w:val="00DD536C"/>
    <w:rsid w:val="00DD5DC5"/>
    <w:rsid w:val="00DD619A"/>
    <w:rsid w:val="00DD69DC"/>
    <w:rsid w:val="00DD6A9B"/>
    <w:rsid w:val="00DD6C37"/>
    <w:rsid w:val="00DD77A8"/>
    <w:rsid w:val="00DD78B9"/>
    <w:rsid w:val="00DE18A2"/>
    <w:rsid w:val="00DE2D77"/>
    <w:rsid w:val="00DE2DCF"/>
    <w:rsid w:val="00DE378B"/>
    <w:rsid w:val="00DE3E45"/>
    <w:rsid w:val="00DE3EBD"/>
    <w:rsid w:val="00DE4214"/>
    <w:rsid w:val="00DE42F6"/>
    <w:rsid w:val="00DE4861"/>
    <w:rsid w:val="00DE4DDE"/>
    <w:rsid w:val="00DE51C8"/>
    <w:rsid w:val="00DE541C"/>
    <w:rsid w:val="00DE5FBA"/>
    <w:rsid w:val="00DE6765"/>
    <w:rsid w:val="00DE70EF"/>
    <w:rsid w:val="00DE73F4"/>
    <w:rsid w:val="00DE78B3"/>
    <w:rsid w:val="00DE7B43"/>
    <w:rsid w:val="00DE7F6D"/>
    <w:rsid w:val="00DF1BCF"/>
    <w:rsid w:val="00DF1F28"/>
    <w:rsid w:val="00DF25A9"/>
    <w:rsid w:val="00DF277E"/>
    <w:rsid w:val="00DF5CC6"/>
    <w:rsid w:val="00DF671D"/>
    <w:rsid w:val="00DF75BF"/>
    <w:rsid w:val="00DF77B6"/>
    <w:rsid w:val="00E00C53"/>
    <w:rsid w:val="00E01F90"/>
    <w:rsid w:val="00E02111"/>
    <w:rsid w:val="00E02266"/>
    <w:rsid w:val="00E022F1"/>
    <w:rsid w:val="00E0395D"/>
    <w:rsid w:val="00E04577"/>
    <w:rsid w:val="00E046ED"/>
    <w:rsid w:val="00E0560A"/>
    <w:rsid w:val="00E0561C"/>
    <w:rsid w:val="00E062A2"/>
    <w:rsid w:val="00E068DB"/>
    <w:rsid w:val="00E0690C"/>
    <w:rsid w:val="00E07163"/>
    <w:rsid w:val="00E07B9B"/>
    <w:rsid w:val="00E107E9"/>
    <w:rsid w:val="00E10AD7"/>
    <w:rsid w:val="00E10BC5"/>
    <w:rsid w:val="00E112FC"/>
    <w:rsid w:val="00E11B9C"/>
    <w:rsid w:val="00E11D2C"/>
    <w:rsid w:val="00E11EF4"/>
    <w:rsid w:val="00E13467"/>
    <w:rsid w:val="00E13CD7"/>
    <w:rsid w:val="00E14085"/>
    <w:rsid w:val="00E14C58"/>
    <w:rsid w:val="00E14F72"/>
    <w:rsid w:val="00E1598F"/>
    <w:rsid w:val="00E15D2C"/>
    <w:rsid w:val="00E15DF4"/>
    <w:rsid w:val="00E166D7"/>
    <w:rsid w:val="00E16C4F"/>
    <w:rsid w:val="00E16FDD"/>
    <w:rsid w:val="00E174B9"/>
    <w:rsid w:val="00E17942"/>
    <w:rsid w:val="00E21307"/>
    <w:rsid w:val="00E21821"/>
    <w:rsid w:val="00E221B0"/>
    <w:rsid w:val="00E225FC"/>
    <w:rsid w:val="00E22AB6"/>
    <w:rsid w:val="00E22F9D"/>
    <w:rsid w:val="00E22FB8"/>
    <w:rsid w:val="00E25C18"/>
    <w:rsid w:val="00E26548"/>
    <w:rsid w:val="00E26736"/>
    <w:rsid w:val="00E26D37"/>
    <w:rsid w:val="00E26E16"/>
    <w:rsid w:val="00E27C95"/>
    <w:rsid w:val="00E27F8B"/>
    <w:rsid w:val="00E3035F"/>
    <w:rsid w:val="00E304D8"/>
    <w:rsid w:val="00E31557"/>
    <w:rsid w:val="00E318AD"/>
    <w:rsid w:val="00E31DF4"/>
    <w:rsid w:val="00E32650"/>
    <w:rsid w:val="00E32CC1"/>
    <w:rsid w:val="00E33CC9"/>
    <w:rsid w:val="00E3434D"/>
    <w:rsid w:val="00E34D20"/>
    <w:rsid w:val="00E354FA"/>
    <w:rsid w:val="00E356E2"/>
    <w:rsid w:val="00E35BD3"/>
    <w:rsid w:val="00E367D6"/>
    <w:rsid w:val="00E36B54"/>
    <w:rsid w:val="00E36C75"/>
    <w:rsid w:val="00E37EAB"/>
    <w:rsid w:val="00E4156F"/>
    <w:rsid w:val="00E418F2"/>
    <w:rsid w:val="00E41958"/>
    <w:rsid w:val="00E42431"/>
    <w:rsid w:val="00E42A5A"/>
    <w:rsid w:val="00E43395"/>
    <w:rsid w:val="00E4414B"/>
    <w:rsid w:val="00E449FE"/>
    <w:rsid w:val="00E44A12"/>
    <w:rsid w:val="00E44A14"/>
    <w:rsid w:val="00E457E4"/>
    <w:rsid w:val="00E45F4B"/>
    <w:rsid w:val="00E462F8"/>
    <w:rsid w:val="00E4736A"/>
    <w:rsid w:val="00E47BE8"/>
    <w:rsid w:val="00E47D31"/>
    <w:rsid w:val="00E51485"/>
    <w:rsid w:val="00E5150D"/>
    <w:rsid w:val="00E52190"/>
    <w:rsid w:val="00E54D72"/>
    <w:rsid w:val="00E55944"/>
    <w:rsid w:val="00E55ABC"/>
    <w:rsid w:val="00E55B0D"/>
    <w:rsid w:val="00E55EAB"/>
    <w:rsid w:val="00E56162"/>
    <w:rsid w:val="00E56639"/>
    <w:rsid w:val="00E57B74"/>
    <w:rsid w:val="00E607DB"/>
    <w:rsid w:val="00E61177"/>
    <w:rsid w:val="00E6171E"/>
    <w:rsid w:val="00E61A44"/>
    <w:rsid w:val="00E61C84"/>
    <w:rsid w:val="00E630C6"/>
    <w:rsid w:val="00E6447C"/>
    <w:rsid w:val="00E64FBE"/>
    <w:rsid w:val="00E660FF"/>
    <w:rsid w:val="00E664D0"/>
    <w:rsid w:val="00E668BC"/>
    <w:rsid w:val="00E66FAE"/>
    <w:rsid w:val="00E673BB"/>
    <w:rsid w:val="00E67F75"/>
    <w:rsid w:val="00E70D80"/>
    <w:rsid w:val="00E717A5"/>
    <w:rsid w:val="00E71C90"/>
    <w:rsid w:val="00E726A4"/>
    <w:rsid w:val="00E73DB4"/>
    <w:rsid w:val="00E767B1"/>
    <w:rsid w:val="00E7791F"/>
    <w:rsid w:val="00E77FB5"/>
    <w:rsid w:val="00E80504"/>
    <w:rsid w:val="00E807ED"/>
    <w:rsid w:val="00E80C80"/>
    <w:rsid w:val="00E81EAA"/>
    <w:rsid w:val="00E822BA"/>
    <w:rsid w:val="00E82988"/>
    <w:rsid w:val="00E830A1"/>
    <w:rsid w:val="00E83583"/>
    <w:rsid w:val="00E837C2"/>
    <w:rsid w:val="00E84943"/>
    <w:rsid w:val="00E850BC"/>
    <w:rsid w:val="00E856BA"/>
    <w:rsid w:val="00E85EBD"/>
    <w:rsid w:val="00E85F64"/>
    <w:rsid w:val="00E86130"/>
    <w:rsid w:val="00E8629F"/>
    <w:rsid w:val="00E86718"/>
    <w:rsid w:val="00E8706E"/>
    <w:rsid w:val="00E87274"/>
    <w:rsid w:val="00E87634"/>
    <w:rsid w:val="00E90A8D"/>
    <w:rsid w:val="00E91FBD"/>
    <w:rsid w:val="00E92A05"/>
    <w:rsid w:val="00E93697"/>
    <w:rsid w:val="00E9493E"/>
    <w:rsid w:val="00E958E8"/>
    <w:rsid w:val="00E96716"/>
    <w:rsid w:val="00E9763D"/>
    <w:rsid w:val="00EA048F"/>
    <w:rsid w:val="00EA0730"/>
    <w:rsid w:val="00EA1787"/>
    <w:rsid w:val="00EA1E1D"/>
    <w:rsid w:val="00EA2003"/>
    <w:rsid w:val="00EA24BC"/>
    <w:rsid w:val="00EA39D1"/>
    <w:rsid w:val="00EA3C24"/>
    <w:rsid w:val="00EA4428"/>
    <w:rsid w:val="00EA4465"/>
    <w:rsid w:val="00EA497A"/>
    <w:rsid w:val="00EA5997"/>
    <w:rsid w:val="00EA5E4B"/>
    <w:rsid w:val="00EA6C08"/>
    <w:rsid w:val="00EA6CA0"/>
    <w:rsid w:val="00EB0088"/>
    <w:rsid w:val="00EB0CE9"/>
    <w:rsid w:val="00EB1CD6"/>
    <w:rsid w:val="00EB1F08"/>
    <w:rsid w:val="00EB3664"/>
    <w:rsid w:val="00EB3A99"/>
    <w:rsid w:val="00EB401F"/>
    <w:rsid w:val="00EB5323"/>
    <w:rsid w:val="00EB597D"/>
    <w:rsid w:val="00EB5B38"/>
    <w:rsid w:val="00EB734A"/>
    <w:rsid w:val="00EB776E"/>
    <w:rsid w:val="00EB7E08"/>
    <w:rsid w:val="00EB7F59"/>
    <w:rsid w:val="00EC1427"/>
    <w:rsid w:val="00EC19A5"/>
    <w:rsid w:val="00EC33ED"/>
    <w:rsid w:val="00EC3666"/>
    <w:rsid w:val="00EC4CEE"/>
    <w:rsid w:val="00EC565F"/>
    <w:rsid w:val="00EC602C"/>
    <w:rsid w:val="00EC7D08"/>
    <w:rsid w:val="00ED066D"/>
    <w:rsid w:val="00ED09F0"/>
    <w:rsid w:val="00ED0AAA"/>
    <w:rsid w:val="00ED0B96"/>
    <w:rsid w:val="00ED1938"/>
    <w:rsid w:val="00ED25E4"/>
    <w:rsid w:val="00ED2EDE"/>
    <w:rsid w:val="00ED32E3"/>
    <w:rsid w:val="00ED364F"/>
    <w:rsid w:val="00ED3691"/>
    <w:rsid w:val="00ED3798"/>
    <w:rsid w:val="00ED392C"/>
    <w:rsid w:val="00ED46D0"/>
    <w:rsid w:val="00ED5EF6"/>
    <w:rsid w:val="00ED62F4"/>
    <w:rsid w:val="00ED747D"/>
    <w:rsid w:val="00ED771A"/>
    <w:rsid w:val="00ED7C51"/>
    <w:rsid w:val="00ED7F60"/>
    <w:rsid w:val="00EE15C1"/>
    <w:rsid w:val="00EE1BF3"/>
    <w:rsid w:val="00EE2BDD"/>
    <w:rsid w:val="00EE3C24"/>
    <w:rsid w:val="00EE3E05"/>
    <w:rsid w:val="00EE52FC"/>
    <w:rsid w:val="00EE56F6"/>
    <w:rsid w:val="00EE5A73"/>
    <w:rsid w:val="00EE5B78"/>
    <w:rsid w:val="00EE5C2F"/>
    <w:rsid w:val="00EE5D91"/>
    <w:rsid w:val="00EE748A"/>
    <w:rsid w:val="00EE78ED"/>
    <w:rsid w:val="00EE7E02"/>
    <w:rsid w:val="00EF0A64"/>
    <w:rsid w:val="00EF1755"/>
    <w:rsid w:val="00EF2671"/>
    <w:rsid w:val="00EF2D4F"/>
    <w:rsid w:val="00EF35AE"/>
    <w:rsid w:val="00EF48EA"/>
    <w:rsid w:val="00EF49E9"/>
    <w:rsid w:val="00EF5BB6"/>
    <w:rsid w:val="00EF5DA7"/>
    <w:rsid w:val="00EF6CF4"/>
    <w:rsid w:val="00F00675"/>
    <w:rsid w:val="00F01045"/>
    <w:rsid w:val="00F02838"/>
    <w:rsid w:val="00F02B54"/>
    <w:rsid w:val="00F02D9F"/>
    <w:rsid w:val="00F02F10"/>
    <w:rsid w:val="00F035EB"/>
    <w:rsid w:val="00F04044"/>
    <w:rsid w:val="00F04D06"/>
    <w:rsid w:val="00F050ED"/>
    <w:rsid w:val="00F05342"/>
    <w:rsid w:val="00F05682"/>
    <w:rsid w:val="00F057ED"/>
    <w:rsid w:val="00F05D0B"/>
    <w:rsid w:val="00F06056"/>
    <w:rsid w:val="00F0609A"/>
    <w:rsid w:val="00F067BC"/>
    <w:rsid w:val="00F0680A"/>
    <w:rsid w:val="00F06985"/>
    <w:rsid w:val="00F06A13"/>
    <w:rsid w:val="00F072D8"/>
    <w:rsid w:val="00F07463"/>
    <w:rsid w:val="00F07822"/>
    <w:rsid w:val="00F079E9"/>
    <w:rsid w:val="00F10371"/>
    <w:rsid w:val="00F10DF7"/>
    <w:rsid w:val="00F11026"/>
    <w:rsid w:val="00F11FEF"/>
    <w:rsid w:val="00F12D2F"/>
    <w:rsid w:val="00F13566"/>
    <w:rsid w:val="00F136E6"/>
    <w:rsid w:val="00F1432B"/>
    <w:rsid w:val="00F1441F"/>
    <w:rsid w:val="00F1477C"/>
    <w:rsid w:val="00F14DCA"/>
    <w:rsid w:val="00F156DE"/>
    <w:rsid w:val="00F157C6"/>
    <w:rsid w:val="00F15C19"/>
    <w:rsid w:val="00F160C2"/>
    <w:rsid w:val="00F17494"/>
    <w:rsid w:val="00F17661"/>
    <w:rsid w:val="00F20A0A"/>
    <w:rsid w:val="00F20ACC"/>
    <w:rsid w:val="00F213EF"/>
    <w:rsid w:val="00F21549"/>
    <w:rsid w:val="00F2204C"/>
    <w:rsid w:val="00F22818"/>
    <w:rsid w:val="00F22D4E"/>
    <w:rsid w:val="00F23213"/>
    <w:rsid w:val="00F234F6"/>
    <w:rsid w:val="00F23653"/>
    <w:rsid w:val="00F23CC5"/>
    <w:rsid w:val="00F25D38"/>
    <w:rsid w:val="00F274BC"/>
    <w:rsid w:val="00F275C5"/>
    <w:rsid w:val="00F2792A"/>
    <w:rsid w:val="00F27E7D"/>
    <w:rsid w:val="00F30039"/>
    <w:rsid w:val="00F306AF"/>
    <w:rsid w:val="00F30FC7"/>
    <w:rsid w:val="00F31D86"/>
    <w:rsid w:val="00F31E2A"/>
    <w:rsid w:val="00F3224F"/>
    <w:rsid w:val="00F3253C"/>
    <w:rsid w:val="00F32716"/>
    <w:rsid w:val="00F3296D"/>
    <w:rsid w:val="00F33052"/>
    <w:rsid w:val="00F3330D"/>
    <w:rsid w:val="00F33EC6"/>
    <w:rsid w:val="00F3423B"/>
    <w:rsid w:val="00F34307"/>
    <w:rsid w:val="00F35B54"/>
    <w:rsid w:val="00F365B0"/>
    <w:rsid w:val="00F36C6C"/>
    <w:rsid w:val="00F37168"/>
    <w:rsid w:val="00F37759"/>
    <w:rsid w:val="00F4266E"/>
    <w:rsid w:val="00F43895"/>
    <w:rsid w:val="00F4498C"/>
    <w:rsid w:val="00F44CD5"/>
    <w:rsid w:val="00F4595F"/>
    <w:rsid w:val="00F45B22"/>
    <w:rsid w:val="00F47598"/>
    <w:rsid w:val="00F50634"/>
    <w:rsid w:val="00F50643"/>
    <w:rsid w:val="00F51383"/>
    <w:rsid w:val="00F52016"/>
    <w:rsid w:val="00F52A66"/>
    <w:rsid w:val="00F53122"/>
    <w:rsid w:val="00F53A58"/>
    <w:rsid w:val="00F54ADB"/>
    <w:rsid w:val="00F56659"/>
    <w:rsid w:val="00F5732B"/>
    <w:rsid w:val="00F57369"/>
    <w:rsid w:val="00F577DE"/>
    <w:rsid w:val="00F60DE8"/>
    <w:rsid w:val="00F6124B"/>
    <w:rsid w:val="00F617EC"/>
    <w:rsid w:val="00F6188B"/>
    <w:rsid w:val="00F62577"/>
    <w:rsid w:val="00F62735"/>
    <w:rsid w:val="00F6331F"/>
    <w:rsid w:val="00F63976"/>
    <w:rsid w:val="00F63AFE"/>
    <w:rsid w:val="00F63C24"/>
    <w:rsid w:val="00F64143"/>
    <w:rsid w:val="00F641AE"/>
    <w:rsid w:val="00F641DD"/>
    <w:rsid w:val="00F64B3E"/>
    <w:rsid w:val="00F65010"/>
    <w:rsid w:val="00F65259"/>
    <w:rsid w:val="00F65B77"/>
    <w:rsid w:val="00F65BD7"/>
    <w:rsid w:val="00F6634D"/>
    <w:rsid w:val="00F67889"/>
    <w:rsid w:val="00F70960"/>
    <w:rsid w:val="00F7224D"/>
    <w:rsid w:val="00F72564"/>
    <w:rsid w:val="00F727E7"/>
    <w:rsid w:val="00F72DEB"/>
    <w:rsid w:val="00F7338B"/>
    <w:rsid w:val="00F75270"/>
    <w:rsid w:val="00F75696"/>
    <w:rsid w:val="00F75899"/>
    <w:rsid w:val="00F75A4F"/>
    <w:rsid w:val="00F75D9A"/>
    <w:rsid w:val="00F76971"/>
    <w:rsid w:val="00F76B9A"/>
    <w:rsid w:val="00F76FA2"/>
    <w:rsid w:val="00F7796D"/>
    <w:rsid w:val="00F77A9E"/>
    <w:rsid w:val="00F77F87"/>
    <w:rsid w:val="00F800E1"/>
    <w:rsid w:val="00F805AE"/>
    <w:rsid w:val="00F80B51"/>
    <w:rsid w:val="00F80E68"/>
    <w:rsid w:val="00F81638"/>
    <w:rsid w:val="00F83538"/>
    <w:rsid w:val="00F8381E"/>
    <w:rsid w:val="00F83C10"/>
    <w:rsid w:val="00F840F2"/>
    <w:rsid w:val="00F8440C"/>
    <w:rsid w:val="00F84AC9"/>
    <w:rsid w:val="00F84BEB"/>
    <w:rsid w:val="00F856DB"/>
    <w:rsid w:val="00F85CBD"/>
    <w:rsid w:val="00F85D3E"/>
    <w:rsid w:val="00F85FD0"/>
    <w:rsid w:val="00F8686B"/>
    <w:rsid w:val="00F871B4"/>
    <w:rsid w:val="00F87264"/>
    <w:rsid w:val="00F87529"/>
    <w:rsid w:val="00F875F6"/>
    <w:rsid w:val="00F87C10"/>
    <w:rsid w:val="00F87D85"/>
    <w:rsid w:val="00F902C3"/>
    <w:rsid w:val="00F904A7"/>
    <w:rsid w:val="00F90A39"/>
    <w:rsid w:val="00F90B04"/>
    <w:rsid w:val="00F90D35"/>
    <w:rsid w:val="00F90DEB"/>
    <w:rsid w:val="00F91916"/>
    <w:rsid w:val="00F91E35"/>
    <w:rsid w:val="00F947AF"/>
    <w:rsid w:val="00F94943"/>
    <w:rsid w:val="00F94CAA"/>
    <w:rsid w:val="00F95112"/>
    <w:rsid w:val="00F955E6"/>
    <w:rsid w:val="00F9594C"/>
    <w:rsid w:val="00F95A38"/>
    <w:rsid w:val="00F95BC3"/>
    <w:rsid w:val="00F95D69"/>
    <w:rsid w:val="00F96DD7"/>
    <w:rsid w:val="00F97654"/>
    <w:rsid w:val="00F9767B"/>
    <w:rsid w:val="00F9790A"/>
    <w:rsid w:val="00FA085E"/>
    <w:rsid w:val="00FA0CDC"/>
    <w:rsid w:val="00FA0D18"/>
    <w:rsid w:val="00FA1122"/>
    <w:rsid w:val="00FA149C"/>
    <w:rsid w:val="00FA1B0C"/>
    <w:rsid w:val="00FA2B27"/>
    <w:rsid w:val="00FA2E4F"/>
    <w:rsid w:val="00FA3174"/>
    <w:rsid w:val="00FA3A01"/>
    <w:rsid w:val="00FA47B3"/>
    <w:rsid w:val="00FA482A"/>
    <w:rsid w:val="00FA4950"/>
    <w:rsid w:val="00FA5C89"/>
    <w:rsid w:val="00FA5C95"/>
    <w:rsid w:val="00FA681A"/>
    <w:rsid w:val="00FA6943"/>
    <w:rsid w:val="00FB0688"/>
    <w:rsid w:val="00FB0B19"/>
    <w:rsid w:val="00FB1C18"/>
    <w:rsid w:val="00FB1E20"/>
    <w:rsid w:val="00FB2299"/>
    <w:rsid w:val="00FB2499"/>
    <w:rsid w:val="00FB273E"/>
    <w:rsid w:val="00FB2C81"/>
    <w:rsid w:val="00FB340F"/>
    <w:rsid w:val="00FB43D0"/>
    <w:rsid w:val="00FB4EAA"/>
    <w:rsid w:val="00FB561F"/>
    <w:rsid w:val="00FB5A5F"/>
    <w:rsid w:val="00FB6410"/>
    <w:rsid w:val="00FB64AB"/>
    <w:rsid w:val="00FB65CA"/>
    <w:rsid w:val="00FB6BD2"/>
    <w:rsid w:val="00FC051F"/>
    <w:rsid w:val="00FC14E7"/>
    <w:rsid w:val="00FC1B45"/>
    <w:rsid w:val="00FC21AD"/>
    <w:rsid w:val="00FC2938"/>
    <w:rsid w:val="00FC2BE9"/>
    <w:rsid w:val="00FC3C19"/>
    <w:rsid w:val="00FC46BC"/>
    <w:rsid w:val="00FC51D5"/>
    <w:rsid w:val="00FC5935"/>
    <w:rsid w:val="00FC5BC0"/>
    <w:rsid w:val="00FC62E9"/>
    <w:rsid w:val="00FC69F5"/>
    <w:rsid w:val="00FC7321"/>
    <w:rsid w:val="00FC75D9"/>
    <w:rsid w:val="00FC7FBF"/>
    <w:rsid w:val="00FD063A"/>
    <w:rsid w:val="00FD1024"/>
    <w:rsid w:val="00FD1F69"/>
    <w:rsid w:val="00FD1FBF"/>
    <w:rsid w:val="00FD3A47"/>
    <w:rsid w:val="00FD4106"/>
    <w:rsid w:val="00FD45BD"/>
    <w:rsid w:val="00FD4681"/>
    <w:rsid w:val="00FD4D16"/>
    <w:rsid w:val="00FD4DCD"/>
    <w:rsid w:val="00FD4DF8"/>
    <w:rsid w:val="00FD5364"/>
    <w:rsid w:val="00FD6D34"/>
    <w:rsid w:val="00FD7485"/>
    <w:rsid w:val="00FD769A"/>
    <w:rsid w:val="00FE0598"/>
    <w:rsid w:val="00FE1345"/>
    <w:rsid w:val="00FE26C9"/>
    <w:rsid w:val="00FE30D7"/>
    <w:rsid w:val="00FE3AD0"/>
    <w:rsid w:val="00FE3C4C"/>
    <w:rsid w:val="00FE4F7F"/>
    <w:rsid w:val="00FE6F14"/>
    <w:rsid w:val="00FE709C"/>
    <w:rsid w:val="00FE76DD"/>
    <w:rsid w:val="00FE76E0"/>
    <w:rsid w:val="00FF0C15"/>
    <w:rsid w:val="00FF0F1E"/>
    <w:rsid w:val="00FF1F9E"/>
    <w:rsid w:val="00FF2141"/>
    <w:rsid w:val="00FF36F6"/>
    <w:rsid w:val="00FF380C"/>
    <w:rsid w:val="00FF3EB2"/>
    <w:rsid w:val="00FF4498"/>
    <w:rsid w:val="00FF46B0"/>
    <w:rsid w:val="00FF4835"/>
    <w:rsid w:val="00FF534F"/>
    <w:rsid w:val="00FF5F80"/>
    <w:rsid w:val="00FF6A91"/>
    <w:rsid w:val="00FF6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750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C64"/>
    <w:pPr>
      <w:spacing w:after="180"/>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DB5DAD"/>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DB5DAD"/>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DB5DA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DB5DAD"/>
    <w:pPr>
      <w:numPr>
        <w:ilvl w:val="3"/>
      </w:numPr>
      <w:outlineLvl w:val="3"/>
    </w:pPr>
    <w:rPr>
      <w:sz w:val="24"/>
    </w:rPr>
  </w:style>
  <w:style w:type="paragraph" w:styleId="Heading5">
    <w:name w:val="heading 5"/>
    <w:aliases w:val="h5,Heading5,H5"/>
    <w:basedOn w:val="Heading4"/>
    <w:next w:val="Normal"/>
    <w:link w:val="Heading5Char"/>
    <w:qFormat/>
    <w:rsid w:val="00DB5DAD"/>
    <w:pPr>
      <w:numPr>
        <w:ilvl w:val="4"/>
      </w:numPr>
      <w:outlineLvl w:val="4"/>
    </w:pPr>
    <w:rPr>
      <w:sz w:val="22"/>
    </w:rPr>
  </w:style>
  <w:style w:type="paragraph" w:styleId="Heading6">
    <w:name w:val="heading 6"/>
    <w:basedOn w:val="H6"/>
    <w:next w:val="Normal"/>
    <w:link w:val="Heading6Char"/>
    <w:uiPriority w:val="9"/>
    <w:qFormat/>
    <w:rsid w:val="00DB5DAD"/>
    <w:pPr>
      <w:numPr>
        <w:ilvl w:val="5"/>
        <w:numId w:val="1"/>
      </w:numPr>
      <w:outlineLvl w:val="5"/>
    </w:pPr>
  </w:style>
  <w:style w:type="paragraph" w:styleId="Heading7">
    <w:name w:val="heading 7"/>
    <w:basedOn w:val="H6"/>
    <w:next w:val="Normal"/>
    <w:link w:val="Heading7Char"/>
    <w:uiPriority w:val="9"/>
    <w:qFormat/>
    <w:rsid w:val="00DB5DAD"/>
    <w:pPr>
      <w:numPr>
        <w:ilvl w:val="6"/>
        <w:numId w:val="1"/>
      </w:numPr>
      <w:outlineLvl w:val="6"/>
    </w:pPr>
  </w:style>
  <w:style w:type="paragraph" w:styleId="Heading8">
    <w:name w:val="heading 8"/>
    <w:aliases w:val="Table Heading"/>
    <w:basedOn w:val="Heading1"/>
    <w:next w:val="Normal"/>
    <w:link w:val="Heading8Char"/>
    <w:uiPriority w:val="9"/>
    <w:qFormat/>
    <w:rsid w:val="00DB5DAD"/>
    <w:pPr>
      <w:numPr>
        <w:ilvl w:val="7"/>
      </w:numPr>
      <w:outlineLvl w:val="7"/>
    </w:pPr>
  </w:style>
  <w:style w:type="paragraph" w:styleId="Heading9">
    <w:name w:val="heading 9"/>
    <w:aliases w:val="Figure Heading,FH"/>
    <w:basedOn w:val="Heading8"/>
    <w:next w:val="Normal"/>
    <w:link w:val="Heading9Char"/>
    <w:uiPriority w:val="9"/>
    <w:qFormat/>
    <w:rsid w:val="00DB5D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5DAD"/>
    <w:pPr>
      <w:numPr>
        <w:ilvl w:val="0"/>
        <w:numId w:val="0"/>
      </w:numPr>
      <w:ind w:left="1985" w:hanging="1985"/>
      <w:outlineLvl w:val="9"/>
    </w:pPr>
    <w:rPr>
      <w:sz w:val="20"/>
    </w:rPr>
  </w:style>
  <w:style w:type="paragraph" w:styleId="TOC9">
    <w:name w:val="toc 9"/>
    <w:basedOn w:val="TOC8"/>
    <w:uiPriority w:val="39"/>
    <w:rsid w:val="00DB5DAD"/>
    <w:pPr>
      <w:ind w:left="1418" w:hanging="1418"/>
    </w:pPr>
  </w:style>
  <w:style w:type="paragraph" w:styleId="TOC8">
    <w:name w:val="toc 8"/>
    <w:basedOn w:val="TOC1"/>
    <w:uiPriority w:val="39"/>
    <w:rsid w:val="00DB5DAD"/>
    <w:pPr>
      <w:spacing w:before="180"/>
      <w:ind w:left="2693" w:hanging="2693"/>
    </w:pPr>
    <w:rPr>
      <w:b/>
    </w:rPr>
  </w:style>
  <w:style w:type="paragraph" w:styleId="TOC1">
    <w:name w:val="toc 1"/>
    <w:aliases w:val="Observation TOC2"/>
    <w:uiPriority w:val="39"/>
    <w:rsid w:val="00DB5DA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DB5DAD"/>
    <w:pPr>
      <w:keepLines/>
      <w:tabs>
        <w:tab w:val="center" w:pos="4536"/>
        <w:tab w:val="right" w:pos="9072"/>
      </w:tabs>
    </w:pPr>
    <w:rPr>
      <w:noProof/>
    </w:rPr>
  </w:style>
  <w:style w:type="character" w:customStyle="1" w:styleId="ZGSM">
    <w:name w:val="ZGSM"/>
    <w:rsid w:val="00DB5DA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5DAD"/>
    <w:pPr>
      <w:widowControl w:val="0"/>
    </w:pPr>
    <w:rPr>
      <w:rFonts w:ascii="Arial" w:hAnsi="Arial"/>
      <w:b/>
      <w:noProof/>
      <w:sz w:val="18"/>
      <w:lang w:val="en-GB" w:eastAsia="en-US"/>
    </w:rPr>
  </w:style>
  <w:style w:type="paragraph" w:customStyle="1" w:styleId="ZD">
    <w:name w:val="ZD"/>
    <w:rsid w:val="00DB5DAD"/>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DB5DAD"/>
    <w:pPr>
      <w:ind w:left="1701" w:hanging="1701"/>
    </w:pPr>
  </w:style>
  <w:style w:type="paragraph" w:styleId="TOC4">
    <w:name w:val="toc 4"/>
    <w:basedOn w:val="TOC3"/>
    <w:uiPriority w:val="39"/>
    <w:rsid w:val="00DB5DAD"/>
    <w:pPr>
      <w:ind w:left="1418" w:hanging="1418"/>
    </w:pPr>
  </w:style>
  <w:style w:type="paragraph" w:styleId="TOC3">
    <w:name w:val="toc 3"/>
    <w:basedOn w:val="TOC2"/>
    <w:uiPriority w:val="39"/>
    <w:rsid w:val="00DB5DAD"/>
    <w:pPr>
      <w:ind w:left="1134" w:hanging="1134"/>
    </w:pPr>
  </w:style>
  <w:style w:type="paragraph" w:styleId="TOC2">
    <w:name w:val="toc 2"/>
    <w:basedOn w:val="TOC1"/>
    <w:uiPriority w:val="39"/>
    <w:rsid w:val="00DB5DAD"/>
    <w:pPr>
      <w:keepNext w:val="0"/>
      <w:spacing w:before="0"/>
      <w:ind w:left="851" w:hanging="851"/>
    </w:pPr>
    <w:rPr>
      <w:sz w:val="20"/>
    </w:rPr>
  </w:style>
  <w:style w:type="paragraph" w:styleId="Index1">
    <w:name w:val="index 1"/>
    <w:basedOn w:val="Normal"/>
    <w:rsid w:val="00DB5DAD"/>
    <w:pPr>
      <w:keepLines/>
      <w:spacing w:after="0"/>
    </w:pPr>
  </w:style>
  <w:style w:type="paragraph" w:styleId="Index2">
    <w:name w:val="index 2"/>
    <w:basedOn w:val="Index1"/>
    <w:rsid w:val="00DB5DAD"/>
    <w:pPr>
      <w:ind w:left="284"/>
    </w:pPr>
  </w:style>
  <w:style w:type="paragraph" w:customStyle="1" w:styleId="TT">
    <w:name w:val="TT"/>
    <w:basedOn w:val="Heading1"/>
    <w:next w:val="Normal"/>
    <w:rsid w:val="00DB5DAD"/>
    <w:pPr>
      <w:outlineLvl w:val="9"/>
    </w:pPr>
  </w:style>
  <w:style w:type="paragraph" w:styleId="Footer">
    <w:name w:val="footer"/>
    <w:basedOn w:val="Header"/>
    <w:link w:val="FooterChar"/>
    <w:uiPriority w:val="99"/>
    <w:rsid w:val="00DB5DAD"/>
    <w:pPr>
      <w:jc w:val="center"/>
    </w:pPr>
    <w:rPr>
      <w:i/>
    </w:rPr>
  </w:style>
  <w:style w:type="character" w:styleId="FootnoteReference">
    <w:name w:val="footnote reference"/>
    <w:rsid w:val="00DB5D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B5DAD"/>
    <w:pPr>
      <w:keepLines/>
      <w:spacing w:after="0"/>
      <w:ind w:left="454" w:hanging="454"/>
    </w:pPr>
    <w:rPr>
      <w:sz w:val="16"/>
    </w:rPr>
  </w:style>
  <w:style w:type="paragraph" w:customStyle="1" w:styleId="NF">
    <w:name w:val="NF"/>
    <w:basedOn w:val="NO"/>
    <w:rsid w:val="00DB5DAD"/>
    <w:pPr>
      <w:keepNext/>
      <w:spacing w:after="0"/>
    </w:pPr>
    <w:rPr>
      <w:rFonts w:ascii="Arial" w:hAnsi="Arial"/>
      <w:sz w:val="18"/>
    </w:rPr>
  </w:style>
  <w:style w:type="paragraph" w:customStyle="1" w:styleId="NO">
    <w:name w:val="NO"/>
    <w:basedOn w:val="Normal"/>
    <w:link w:val="NOChar"/>
    <w:rsid w:val="00DB5DAD"/>
    <w:pPr>
      <w:keepLines/>
      <w:ind w:left="1135" w:hanging="851"/>
    </w:pPr>
  </w:style>
  <w:style w:type="paragraph" w:customStyle="1" w:styleId="PL">
    <w:name w:val="PL"/>
    <w:link w:val="PLChar"/>
    <w:qFormat/>
    <w:rsid w:val="00DB5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DAD"/>
    <w:pPr>
      <w:jc w:val="right"/>
    </w:pPr>
  </w:style>
  <w:style w:type="paragraph" w:customStyle="1" w:styleId="TAL">
    <w:name w:val="TAL"/>
    <w:basedOn w:val="Normal"/>
    <w:link w:val="TALChar"/>
    <w:rsid w:val="00DB5DAD"/>
    <w:pPr>
      <w:keepNext/>
      <w:keepLines/>
      <w:spacing w:after="0"/>
    </w:pPr>
    <w:rPr>
      <w:rFonts w:ascii="Arial" w:hAnsi="Arial"/>
      <w:sz w:val="18"/>
    </w:rPr>
  </w:style>
  <w:style w:type="paragraph" w:styleId="ListNumber2">
    <w:name w:val="List Number 2"/>
    <w:basedOn w:val="ListNumber"/>
    <w:rsid w:val="00DB5DAD"/>
    <w:pPr>
      <w:ind w:left="851"/>
    </w:pPr>
  </w:style>
  <w:style w:type="paragraph" w:styleId="ListNumber">
    <w:name w:val="List Number"/>
    <w:basedOn w:val="List"/>
    <w:rsid w:val="00DB5DAD"/>
  </w:style>
  <w:style w:type="paragraph" w:styleId="List">
    <w:name w:val="List"/>
    <w:basedOn w:val="Normal"/>
    <w:link w:val="ListChar"/>
    <w:rsid w:val="00DB5DAD"/>
    <w:pPr>
      <w:ind w:left="568" w:hanging="284"/>
    </w:pPr>
  </w:style>
  <w:style w:type="paragraph" w:customStyle="1" w:styleId="TAH">
    <w:name w:val="TAH"/>
    <w:basedOn w:val="TAC"/>
    <w:link w:val="TAHCar"/>
    <w:qFormat/>
    <w:rsid w:val="00DB5DAD"/>
    <w:rPr>
      <w:b/>
    </w:rPr>
  </w:style>
  <w:style w:type="paragraph" w:customStyle="1" w:styleId="TAC">
    <w:name w:val="TAC"/>
    <w:basedOn w:val="TAL"/>
    <w:link w:val="TACChar"/>
    <w:qFormat/>
    <w:rsid w:val="00DB5DAD"/>
    <w:pPr>
      <w:jc w:val="center"/>
    </w:pPr>
  </w:style>
  <w:style w:type="paragraph" w:customStyle="1" w:styleId="LD">
    <w:name w:val="LD"/>
    <w:rsid w:val="00DB5DAD"/>
    <w:pPr>
      <w:keepNext/>
      <w:keepLines/>
      <w:spacing w:line="180" w:lineRule="exact"/>
    </w:pPr>
    <w:rPr>
      <w:rFonts w:ascii="Courier New" w:hAnsi="Courier New"/>
      <w:noProof/>
      <w:lang w:val="en-GB" w:eastAsia="en-US"/>
    </w:rPr>
  </w:style>
  <w:style w:type="paragraph" w:customStyle="1" w:styleId="EX">
    <w:name w:val="EX"/>
    <w:basedOn w:val="Normal"/>
    <w:rsid w:val="00DB5DAD"/>
    <w:pPr>
      <w:keepLines/>
      <w:ind w:left="1702" w:hanging="1418"/>
    </w:pPr>
  </w:style>
  <w:style w:type="paragraph" w:customStyle="1" w:styleId="FP">
    <w:name w:val="FP"/>
    <w:basedOn w:val="Normal"/>
    <w:rsid w:val="00DB5DAD"/>
    <w:pPr>
      <w:spacing w:after="0"/>
    </w:pPr>
  </w:style>
  <w:style w:type="paragraph" w:customStyle="1" w:styleId="NW">
    <w:name w:val="NW"/>
    <w:basedOn w:val="NO"/>
    <w:rsid w:val="00DB5DAD"/>
    <w:pPr>
      <w:spacing w:after="0"/>
    </w:pPr>
  </w:style>
  <w:style w:type="paragraph" w:customStyle="1" w:styleId="EW">
    <w:name w:val="EW"/>
    <w:basedOn w:val="EX"/>
    <w:rsid w:val="00DB5DAD"/>
    <w:pPr>
      <w:spacing w:after="0"/>
    </w:pPr>
  </w:style>
  <w:style w:type="paragraph" w:customStyle="1" w:styleId="B1">
    <w:name w:val="B1"/>
    <w:basedOn w:val="List"/>
    <w:link w:val="B10"/>
    <w:qFormat/>
    <w:rsid w:val="00DB5DAD"/>
  </w:style>
  <w:style w:type="paragraph" w:styleId="TOC6">
    <w:name w:val="toc 6"/>
    <w:basedOn w:val="TOC5"/>
    <w:next w:val="Normal"/>
    <w:uiPriority w:val="39"/>
    <w:rsid w:val="00DB5DAD"/>
    <w:pPr>
      <w:ind w:left="1985" w:hanging="1985"/>
    </w:pPr>
  </w:style>
  <w:style w:type="paragraph" w:styleId="TOC7">
    <w:name w:val="toc 7"/>
    <w:basedOn w:val="TOC6"/>
    <w:next w:val="Normal"/>
    <w:uiPriority w:val="39"/>
    <w:rsid w:val="00DB5DAD"/>
    <w:pPr>
      <w:ind w:left="2268" w:hanging="2268"/>
    </w:pPr>
  </w:style>
  <w:style w:type="paragraph" w:styleId="ListBullet2">
    <w:name w:val="List Bullet 2"/>
    <w:aliases w:val="lb2"/>
    <w:basedOn w:val="ListBullet"/>
    <w:rsid w:val="00DB5DAD"/>
    <w:pPr>
      <w:ind w:left="851"/>
    </w:pPr>
  </w:style>
  <w:style w:type="paragraph" w:styleId="ListBullet">
    <w:name w:val="List Bullet"/>
    <w:basedOn w:val="List"/>
    <w:rsid w:val="00DB5DAD"/>
  </w:style>
  <w:style w:type="paragraph" w:customStyle="1" w:styleId="EditorsNote">
    <w:name w:val="Editor's Note"/>
    <w:basedOn w:val="NO"/>
    <w:rsid w:val="00DB5DAD"/>
    <w:rPr>
      <w:color w:val="FF0000"/>
    </w:rPr>
  </w:style>
  <w:style w:type="paragraph" w:customStyle="1" w:styleId="TH">
    <w:name w:val="TH"/>
    <w:basedOn w:val="Normal"/>
    <w:link w:val="THChar"/>
    <w:qFormat/>
    <w:rsid w:val="00DB5DAD"/>
    <w:pPr>
      <w:keepNext/>
      <w:keepLines/>
      <w:spacing w:before="60"/>
      <w:jc w:val="center"/>
    </w:pPr>
    <w:rPr>
      <w:rFonts w:ascii="Arial" w:hAnsi="Arial"/>
      <w:b/>
    </w:rPr>
  </w:style>
  <w:style w:type="paragraph" w:customStyle="1" w:styleId="ZA">
    <w:name w:val="ZA"/>
    <w:rsid w:val="00DB5DA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DA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B5DA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B5DA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B5DAD"/>
    <w:pPr>
      <w:ind w:left="851" w:hanging="851"/>
    </w:pPr>
  </w:style>
  <w:style w:type="paragraph" w:customStyle="1" w:styleId="ZH">
    <w:name w:val="ZH"/>
    <w:rsid w:val="00DB5DAD"/>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B5DAD"/>
    <w:pPr>
      <w:keepNext w:val="0"/>
      <w:spacing w:before="0" w:after="240"/>
    </w:pPr>
  </w:style>
  <w:style w:type="paragraph" w:customStyle="1" w:styleId="ZG">
    <w:name w:val="ZG"/>
    <w:rsid w:val="00DB5DAD"/>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B5DAD"/>
    <w:pPr>
      <w:ind w:left="1135"/>
    </w:pPr>
  </w:style>
  <w:style w:type="paragraph" w:styleId="List2">
    <w:name w:val="List 2"/>
    <w:basedOn w:val="List"/>
    <w:link w:val="List2Char"/>
    <w:rsid w:val="00DB5DAD"/>
    <w:pPr>
      <w:ind w:left="851"/>
    </w:pPr>
  </w:style>
  <w:style w:type="paragraph" w:styleId="List3">
    <w:name w:val="List 3"/>
    <w:basedOn w:val="List2"/>
    <w:link w:val="List3Char"/>
    <w:rsid w:val="00DB5DAD"/>
    <w:pPr>
      <w:ind w:left="1135"/>
    </w:pPr>
  </w:style>
  <w:style w:type="paragraph" w:styleId="List4">
    <w:name w:val="List 4"/>
    <w:basedOn w:val="List3"/>
    <w:rsid w:val="00DB5DAD"/>
    <w:pPr>
      <w:ind w:left="1418"/>
    </w:pPr>
  </w:style>
  <w:style w:type="paragraph" w:styleId="List5">
    <w:name w:val="List 5"/>
    <w:basedOn w:val="List4"/>
    <w:rsid w:val="00DB5DAD"/>
    <w:pPr>
      <w:ind w:left="1702"/>
    </w:pPr>
  </w:style>
  <w:style w:type="paragraph" w:styleId="ListBullet4">
    <w:name w:val="List Bullet 4"/>
    <w:basedOn w:val="ListBullet3"/>
    <w:rsid w:val="00DB5DAD"/>
    <w:pPr>
      <w:ind w:left="1418"/>
    </w:pPr>
  </w:style>
  <w:style w:type="paragraph" w:styleId="ListBullet5">
    <w:name w:val="List Bullet 5"/>
    <w:basedOn w:val="ListBullet4"/>
    <w:rsid w:val="00DB5DAD"/>
    <w:pPr>
      <w:ind w:left="1702"/>
    </w:pPr>
  </w:style>
  <w:style w:type="paragraph" w:customStyle="1" w:styleId="B2">
    <w:name w:val="B2"/>
    <w:basedOn w:val="List2"/>
    <w:link w:val="B2Char"/>
    <w:uiPriority w:val="99"/>
    <w:qFormat/>
    <w:rsid w:val="00DB5DAD"/>
  </w:style>
  <w:style w:type="paragraph" w:customStyle="1" w:styleId="B3">
    <w:name w:val="B3"/>
    <w:basedOn w:val="List3"/>
    <w:link w:val="B3Char"/>
    <w:qFormat/>
    <w:rsid w:val="00DB5DAD"/>
  </w:style>
  <w:style w:type="paragraph" w:customStyle="1" w:styleId="B4">
    <w:name w:val="B4"/>
    <w:basedOn w:val="List4"/>
    <w:rsid w:val="00DB5DAD"/>
  </w:style>
  <w:style w:type="paragraph" w:customStyle="1" w:styleId="B5">
    <w:name w:val="B5"/>
    <w:basedOn w:val="List5"/>
    <w:rsid w:val="00DB5DAD"/>
  </w:style>
  <w:style w:type="paragraph" w:customStyle="1" w:styleId="ZTD">
    <w:name w:val="ZTD"/>
    <w:basedOn w:val="ZB"/>
    <w:rsid w:val="00DB5DAD"/>
    <w:pPr>
      <w:framePr w:hRule="auto" w:wrap="notBeside" w:y="852"/>
    </w:pPr>
    <w:rPr>
      <w:i w:val="0"/>
      <w:sz w:val="40"/>
    </w:rPr>
  </w:style>
  <w:style w:type="paragraph" w:customStyle="1" w:styleId="ZV">
    <w:name w:val="ZV"/>
    <w:basedOn w:val="ZU"/>
    <w:rsid w:val="00DB5DAD"/>
    <w:pPr>
      <w:framePr w:wrap="notBeside" w:y="16161"/>
    </w:pPr>
  </w:style>
  <w:style w:type="paragraph" w:styleId="IndexHeading">
    <w:name w:val="index heading"/>
    <w:basedOn w:val="Normal"/>
    <w:next w:val="Normal"/>
    <w:semiHidden/>
    <w:rsid w:val="00DB5DAD"/>
    <w:pPr>
      <w:pBdr>
        <w:top w:val="single" w:sz="12" w:space="0" w:color="auto"/>
      </w:pBdr>
      <w:spacing w:before="360" w:after="240"/>
    </w:pPr>
    <w:rPr>
      <w:b/>
      <w:i/>
      <w:sz w:val="26"/>
    </w:rPr>
  </w:style>
  <w:style w:type="paragraph" w:customStyle="1" w:styleId="INDENT1">
    <w:name w:val="INDENT1"/>
    <w:basedOn w:val="Normal"/>
    <w:rsid w:val="00DB5DAD"/>
    <w:pPr>
      <w:ind w:left="851"/>
    </w:pPr>
  </w:style>
  <w:style w:type="paragraph" w:customStyle="1" w:styleId="INDENT2">
    <w:name w:val="INDENT2"/>
    <w:basedOn w:val="Normal"/>
    <w:rsid w:val="00DB5DAD"/>
    <w:pPr>
      <w:ind w:left="1135" w:hanging="284"/>
    </w:pPr>
  </w:style>
  <w:style w:type="paragraph" w:customStyle="1" w:styleId="INDENT3">
    <w:name w:val="INDENT3"/>
    <w:basedOn w:val="Normal"/>
    <w:rsid w:val="00DB5DAD"/>
    <w:pPr>
      <w:ind w:left="1701" w:hanging="567"/>
    </w:pPr>
  </w:style>
  <w:style w:type="paragraph" w:customStyle="1" w:styleId="FigureTitle">
    <w:name w:val="Figure_Title"/>
    <w:basedOn w:val="Normal"/>
    <w:next w:val="Normal"/>
    <w:rsid w:val="00DB5D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DAD"/>
    <w:pPr>
      <w:keepNext/>
      <w:keepLines/>
    </w:pPr>
    <w:rPr>
      <w:b/>
    </w:rPr>
  </w:style>
  <w:style w:type="paragraph" w:customStyle="1" w:styleId="enumlev2">
    <w:name w:val="enumlev2"/>
    <w:basedOn w:val="Normal"/>
    <w:rsid w:val="00DB5D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B5DAD"/>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rsid w:val="00DB5DAD"/>
    <w:pPr>
      <w:spacing w:before="120" w:after="120"/>
    </w:pPr>
    <w:rPr>
      <w:b/>
    </w:rPr>
  </w:style>
  <w:style w:type="character" w:styleId="Hyperlink">
    <w:name w:val="Hyperlink"/>
    <w:uiPriority w:val="99"/>
    <w:rsid w:val="00DB5DAD"/>
    <w:rPr>
      <w:color w:val="0000FF"/>
      <w:u w:val="single"/>
    </w:rPr>
  </w:style>
  <w:style w:type="character" w:styleId="FollowedHyperlink">
    <w:name w:val="FollowedHyperlink"/>
    <w:uiPriority w:val="99"/>
    <w:rsid w:val="00DB5DAD"/>
    <w:rPr>
      <w:color w:val="800080"/>
      <w:u w:val="single"/>
    </w:rPr>
  </w:style>
  <w:style w:type="paragraph" w:styleId="DocumentMap">
    <w:name w:val="Document Map"/>
    <w:basedOn w:val="Normal"/>
    <w:link w:val="DocumentMapChar"/>
    <w:uiPriority w:val="99"/>
    <w:rsid w:val="00DB5DAD"/>
    <w:pPr>
      <w:shd w:val="clear" w:color="auto" w:fill="000080"/>
    </w:pPr>
    <w:rPr>
      <w:rFonts w:ascii="Tahoma" w:hAnsi="Tahoma"/>
    </w:rPr>
  </w:style>
  <w:style w:type="paragraph" w:styleId="PlainText">
    <w:name w:val="Plain Text"/>
    <w:basedOn w:val="Normal"/>
    <w:link w:val="PlainTextChar"/>
    <w:uiPriority w:val="99"/>
    <w:rsid w:val="00DB5DAD"/>
    <w:rPr>
      <w:rFonts w:ascii="Courier New" w:hAnsi="Courier New"/>
      <w:lang w:val="nb-NO"/>
    </w:rPr>
  </w:style>
  <w:style w:type="paragraph" w:customStyle="1" w:styleId="TAJ">
    <w:name w:val="TAJ"/>
    <w:basedOn w:val="TH"/>
    <w:rsid w:val="00DB5DAD"/>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B5DAD"/>
  </w:style>
  <w:style w:type="character" w:styleId="CommentReference">
    <w:name w:val="annotation reference"/>
    <w:qFormat/>
    <w:rsid w:val="00DB5DAD"/>
    <w:rPr>
      <w:sz w:val="16"/>
    </w:rPr>
  </w:style>
  <w:style w:type="paragraph" w:customStyle="1" w:styleId="Guidance">
    <w:name w:val="Guidance"/>
    <w:basedOn w:val="Normal"/>
    <w:rsid w:val="00DB5DAD"/>
    <w:rPr>
      <w:i/>
      <w:color w:val="0000FF"/>
    </w:rPr>
  </w:style>
  <w:style w:type="paragraph" w:styleId="CommentText">
    <w:name w:val="annotation text"/>
    <w:basedOn w:val="Normal"/>
    <w:link w:val="CommentTextChar"/>
    <w:uiPriority w:val="99"/>
    <w:qFormat/>
    <w:rsid w:val="00DB5DAD"/>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43F7"/>
    <w:rPr>
      <w:sz w:val="16"/>
      <w:lang w:val="en-GB" w:eastAsia="en-US"/>
    </w:rPr>
  </w:style>
  <w:style w:type="table" w:styleId="TableGrid">
    <w:name w:val="Table Grid"/>
    <w:basedOn w:val="TableNormal"/>
    <w:uiPriority w:val="59"/>
    <w:qFormat/>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
    <w:link w:val="ListParagraph"/>
    <w:uiPriority w:val="34"/>
    <w:qFormat/>
    <w:rsid w:val="005044F3"/>
    <w:rPr>
      <w:lang w:val="en-GB" w:eastAsia="en-US"/>
    </w:rPr>
  </w:style>
  <w:style w:type="paragraph" w:styleId="CommentSubject">
    <w:name w:val="annotation subject"/>
    <w:basedOn w:val="CommentText"/>
    <w:next w:val="CommentText"/>
    <w:link w:val="CommentSubjectChar"/>
    <w:uiPriority w:val="99"/>
    <w:rsid w:val="008F6B5D"/>
    <w:rPr>
      <w:b/>
      <w:bCs/>
    </w:rPr>
  </w:style>
  <w:style w:type="character" w:customStyle="1" w:styleId="CommentTextChar">
    <w:name w:val="Comment Text Char"/>
    <w:link w:val="CommentText"/>
    <w:uiPriority w:val="99"/>
    <w:qFormat/>
    <w:rsid w:val="008F6B5D"/>
    <w:rPr>
      <w:lang w:val="en-GB" w:eastAsia="en-US"/>
    </w:rPr>
  </w:style>
  <w:style w:type="character" w:customStyle="1" w:styleId="CommentSubjectChar">
    <w:name w:val="Comment Subject Char"/>
    <w:basedOn w:val="CommentTextChar"/>
    <w:link w:val="CommentSubject"/>
    <w:uiPriority w:val="99"/>
    <w:rsid w:val="008F6B5D"/>
    <w:rPr>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42338B"/>
    <w:rPr>
      <w:rFonts w:ascii="Arial" w:hAnsi="Arial"/>
      <w:sz w:val="36"/>
      <w:lang w:val="en-GB"/>
    </w:rPr>
  </w:style>
  <w:style w:type="paragraph" w:customStyle="1" w:styleId="RAN1bullet1">
    <w:name w:val="RAN1 bullet1"/>
    <w:basedOn w:val="Normal"/>
    <w:link w:val="RAN1bullet1Char"/>
    <w:qFormat/>
    <w:rsid w:val="006B0B77"/>
    <w:pPr>
      <w:numPr>
        <w:numId w:val="2"/>
      </w:numPr>
      <w:spacing w:after="0"/>
    </w:pPr>
    <w:rPr>
      <w:rFonts w:ascii="Times" w:eastAsia="Batang" w:hAnsi="Times"/>
      <w:szCs w:val="24"/>
      <w:lang w:eastAsia="x-none"/>
    </w:rPr>
  </w:style>
  <w:style w:type="character" w:customStyle="1" w:styleId="RAN1bullet1Char">
    <w:name w:val="RAN1 bullet1 Char"/>
    <w:link w:val="RAN1bullet1"/>
    <w:rsid w:val="006B0B77"/>
    <w:rPr>
      <w:rFonts w:ascii="Times" w:eastAsia="Batang" w:hAnsi="Times"/>
      <w:szCs w:val="24"/>
      <w:lang w:val="en-GB" w:eastAsia="x-none"/>
    </w:rPr>
  </w:style>
  <w:style w:type="paragraph" w:customStyle="1" w:styleId="RAN1bullet2">
    <w:name w:val="RAN1 bullet2"/>
    <w:basedOn w:val="Normal"/>
    <w:link w:val="RAN1bullet2Char"/>
    <w:qFormat/>
    <w:rsid w:val="006B0B77"/>
    <w:pPr>
      <w:numPr>
        <w:ilvl w:val="1"/>
        <w:numId w:val="3"/>
      </w:numPr>
      <w:tabs>
        <w:tab w:val="left" w:pos="1440"/>
      </w:tabs>
      <w:spacing w:after="0"/>
    </w:pPr>
    <w:rPr>
      <w:rFonts w:ascii="Times" w:eastAsia="Batang" w:hAnsi="Times"/>
      <w:lang w:val="x-none" w:eastAsia="x-none"/>
    </w:rPr>
  </w:style>
  <w:style w:type="character" w:customStyle="1" w:styleId="RAN1bullet2Char">
    <w:name w:val="RAN1 bullet2 Char"/>
    <w:link w:val="RAN1bullet2"/>
    <w:qFormat/>
    <w:rsid w:val="006B0B77"/>
    <w:rPr>
      <w:rFonts w:ascii="Times" w:eastAsia="Batang" w:hAnsi="Times"/>
      <w:lang w:val="x-none" w:eastAsia="x-none"/>
    </w:rPr>
  </w:style>
  <w:style w:type="character" w:customStyle="1" w:styleId="B1Char1">
    <w:name w:val="B1 Char1"/>
    <w:rsid w:val="00621686"/>
    <w:rPr>
      <w:rFonts w:ascii="Times New Roman" w:hAnsi="Times New Roman"/>
      <w:lang w:eastAsia="en-US"/>
    </w:rPr>
  </w:style>
  <w:style w:type="paragraph" w:customStyle="1" w:styleId="References">
    <w:name w:val="References"/>
    <w:basedOn w:val="Normal"/>
    <w:rsid w:val="00C84EBD"/>
    <w:pPr>
      <w:numPr>
        <w:numId w:val="4"/>
      </w:numPr>
      <w:autoSpaceDE w:val="0"/>
      <w:autoSpaceDN w:val="0"/>
      <w:snapToGrid w:val="0"/>
      <w:spacing w:after="60"/>
      <w:jc w:val="both"/>
    </w:pPr>
    <w:rPr>
      <w:rFonts w:eastAsia="SimSun"/>
      <w:szCs w:val="16"/>
      <w:lang w:val="en-US"/>
    </w:rPr>
  </w:style>
  <w:style w:type="character" w:customStyle="1" w:styleId="B2Char">
    <w:name w:val="B2 Char"/>
    <w:link w:val="B2"/>
    <w:uiPriority w:val="99"/>
    <w:qFormat/>
    <w:rsid w:val="0038549E"/>
    <w:rPr>
      <w:lang w:val="en-GB" w:eastAsia="en-US"/>
    </w:rPr>
  </w:style>
  <w:style w:type="character" w:customStyle="1" w:styleId="TAHCar">
    <w:name w:val="TAH Car"/>
    <w:link w:val="TAH"/>
    <w:qFormat/>
    <w:rsid w:val="0038549E"/>
    <w:rPr>
      <w:rFonts w:ascii="Arial" w:hAnsi="Arial"/>
      <w:b/>
      <w:sz w:val="18"/>
      <w:lang w:val="en-GB" w:eastAsia="en-US"/>
    </w:rPr>
  </w:style>
  <w:style w:type="paragraph" w:customStyle="1" w:styleId="tdoc">
    <w:name w:val="tdoc"/>
    <w:basedOn w:val="Normal"/>
    <w:link w:val="tdocChar"/>
    <w:qFormat/>
    <w:rsid w:val="0009030C"/>
    <w:pPr>
      <w:spacing w:after="0"/>
      <w:ind w:left="1440" w:hanging="1440"/>
    </w:pPr>
    <w:rPr>
      <w:rFonts w:ascii="Times" w:eastAsia="Batang" w:hAnsi="Times"/>
      <w:szCs w:val="24"/>
    </w:rPr>
  </w:style>
  <w:style w:type="character" w:customStyle="1" w:styleId="tdocChar">
    <w:name w:val="tdoc Char"/>
    <w:link w:val="tdoc"/>
    <w:rsid w:val="0009030C"/>
    <w:rPr>
      <w:rFonts w:ascii="Times" w:eastAsia="Batang" w:hAnsi="Times"/>
      <w:szCs w:val="24"/>
      <w:lang w:val="en-GB" w:eastAsia="en-US"/>
    </w:rPr>
  </w:style>
  <w:style w:type="paragraph" w:customStyle="1" w:styleId="text">
    <w:name w:val="text"/>
    <w:basedOn w:val="Normal"/>
    <w:link w:val="textChar"/>
    <w:qFormat/>
    <w:rsid w:val="00A40970"/>
    <w:pPr>
      <w:spacing w:after="0"/>
    </w:pPr>
    <w:rPr>
      <w:rFonts w:ascii="Times" w:eastAsia="Batang" w:hAnsi="Times"/>
      <w:szCs w:val="24"/>
    </w:rPr>
  </w:style>
  <w:style w:type="character" w:customStyle="1" w:styleId="textChar">
    <w:name w:val="text Char"/>
    <w:link w:val="text"/>
    <w:rsid w:val="00A40970"/>
    <w:rPr>
      <w:rFonts w:ascii="Times" w:eastAsia="Batang" w:hAnsi="Times"/>
      <w:szCs w:val="24"/>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B0088"/>
    <w:rPr>
      <w:rFonts w:ascii="Arial" w:hAnsi="Arial"/>
      <w:sz w:val="28"/>
      <w:lang w:val="en-GB"/>
    </w:rPr>
  </w:style>
  <w:style w:type="character" w:customStyle="1" w:styleId="Heading5Char">
    <w:name w:val="Heading 5 Char"/>
    <w:aliases w:val="h5 Char,Heading5 Char,H5 Char"/>
    <w:basedOn w:val="DefaultParagraphFont"/>
    <w:link w:val="Heading5"/>
    <w:rsid w:val="00EB0088"/>
    <w:rPr>
      <w:rFonts w:ascii="Arial" w:hAnsi="Arial"/>
      <w:sz w:val="22"/>
      <w:lang w:val="en-GB"/>
    </w:rPr>
  </w:style>
  <w:style w:type="character" w:customStyle="1" w:styleId="Heading6Char">
    <w:name w:val="Heading 6 Char"/>
    <w:basedOn w:val="DefaultParagraphFont"/>
    <w:link w:val="Heading6"/>
    <w:uiPriority w:val="9"/>
    <w:rsid w:val="00EB0088"/>
    <w:rPr>
      <w:rFonts w:ascii="Arial" w:hAnsi="Arial"/>
      <w:lang w:val="en-GB"/>
    </w:rPr>
  </w:style>
  <w:style w:type="character" w:customStyle="1" w:styleId="Heading7Char">
    <w:name w:val="Heading 7 Char"/>
    <w:basedOn w:val="DefaultParagraphFont"/>
    <w:link w:val="Heading7"/>
    <w:uiPriority w:val="9"/>
    <w:rsid w:val="00EB0088"/>
    <w:rPr>
      <w:rFonts w:ascii="Arial" w:hAnsi="Arial"/>
      <w:lang w:val="en-GB"/>
    </w:rPr>
  </w:style>
  <w:style w:type="character" w:customStyle="1" w:styleId="Heading8Char">
    <w:name w:val="Heading 8 Char"/>
    <w:aliases w:val="Table Heading Char"/>
    <w:basedOn w:val="DefaultParagraphFont"/>
    <w:link w:val="Heading8"/>
    <w:uiPriority w:val="9"/>
    <w:rsid w:val="00EB008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EB0088"/>
    <w:rPr>
      <w:rFonts w:ascii="Arial" w:hAnsi="Arial"/>
      <w:sz w:val="36"/>
      <w:lang w:val="en-GB"/>
    </w:rPr>
  </w:style>
  <w:style w:type="paragraph" w:styleId="Title">
    <w:name w:val="Title"/>
    <w:aliases w:val="Heading 31"/>
    <w:basedOn w:val="Normal"/>
    <w:next w:val="Normal"/>
    <w:link w:val="TitleChar"/>
    <w:qFormat/>
    <w:rsid w:val="00EB0088"/>
    <w:pPr>
      <w:spacing w:before="240" w:after="60" w:line="256" w:lineRule="auto"/>
      <w:jc w:val="center"/>
      <w:outlineLvl w:val="0"/>
    </w:pPr>
    <w:rPr>
      <w:rFonts w:asciiTheme="majorHAnsi" w:eastAsiaTheme="majorEastAsia" w:hAnsiTheme="majorHAnsi" w:cstheme="minorBidi"/>
      <w:b/>
      <w:bCs/>
      <w:kern w:val="28"/>
      <w:sz w:val="32"/>
      <w:szCs w:val="32"/>
      <w:lang w:val="en-US" w:eastAsia="zh-TW"/>
    </w:rPr>
  </w:style>
  <w:style w:type="character" w:customStyle="1" w:styleId="TitleChar">
    <w:name w:val="Title Char"/>
    <w:aliases w:val="Heading 31 Char1"/>
    <w:basedOn w:val="DefaultParagraphFont"/>
    <w:link w:val="Title"/>
    <w:uiPriority w:val="10"/>
    <w:rsid w:val="00EB0088"/>
    <w:rPr>
      <w:rFonts w:asciiTheme="majorHAnsi" w:eastAsiaTheme="majorEastAsia" w:hAnsiTheme="majorHAnsi" w:cstheme="minorBidi"/>
      <w:b/>
      <w:bCs/>
      <w:kern w:val="28"/>
      <w:sz w:val="32"/>
      <w:szCs w:val="32"/>
    </w:rPr>
  </w:style>
  <w:style w:type="paragraph" w:styleId="Subtitle">
    <w:name w:val="Subtitle"/>
    <w:basedOn w:val="Normal"/>
    <w:next w:val="Normal"/>
    <w:link w:val="SubtitleChar"/>
    <w:uiPriority w:val="11"/>
    <w:qFormat/>
    <w:rsid w:val="00EB0088"/>
    <w:pPr>
      <w:spacing w:after="60" w:line="256" w:lineRule="auto"/>
      <w:jc w:val="center"/>
      <w:outlineLvl w:val="1"/>
    </w:pPr>
    <w:rPr>
      <w:rFonts w:asciiTheme="majorHAnsi" w:eastAsiaTheme="majorEastAsia" w:hAnsiTheme="majorHAnsi" w:cstheme="minorBidi"/>
      <w:sz w:val="22"/>
      <w:szCs w:val="22"/>
      <w:lang w:val="en-US" w:eastAsia="zh-TW"/>
    </w:rPr>
  </w:style>
  <w:style w:type="character" w:customStyle="1" w:styleId="SubtitleChar">
    <w:name w:val="Subtitle Char"/>
    <w:basedOn w:val="DefaultParagraphFont"/>
    <w:link w:val="Subtitle"/>
    <w:uiPriority w:val="11"/>
    <w:rsid w:val="00EB0088"/>
    <w:rPr>
      <w:rFonts w:asciiTheme="majorHAnsi" w:eastAsiaTheme="majorEastAsia" w:hAnsiTheme="majorHAnsi" w:cstheme="minorBidi"/>
      <w:sz w:val="22"/>
      <w:szCs w:val="22"/>
    </w:rPr>
  </w:style>
  <w:style w:type="character" w:styleId="Strong">
    <w:name w:val="Strong"/>
    <w:basedOn w:val="DefaultParagraphFont"/>
    <w:uiPriority w:val="22"/>
    <w:qFormat/>
    <w:rsid w:val="00EB0088"/>
    <w:rPr>
      <w:b/>
      <w:bCs/>
    </w:rPr>
  </w:style>
  <w:style w:type="character" w:styleId="Emphasis">
    <w:name w:val="Emphasis"/>
    <w:basedOn w:val="DefaultParagraphFont"/>
    <w:uiPriority w:val="20"/>
    <w:qFormat/>
    <w:rsid w:val="00EB0088"/>
    <w:rPr>
      <w:rFonts w:asciiTheme="minorHAnsi" w:hAnsiTheme="minorHAnsi"/>
      <w:b/>
      <w:i/>
      <w:iCs/>
    </w:rPr>
  </w:style>
  <w:style w:type="paragraph" w:styleId="NoSpacing">
    <w:name w:val="No Spacing"/>
    <w:basedOn w:val="Normal"/>
    <w:uiPriority w:val="1"/>
    <w:qFormat/>
    <w:rsid w:val="00EB0088"/>
    <w:pPr>
      <w:spacing w:after="160" w:line="256" w:lineRule="auto"/>
    </w:pPr>
    <w:rPr>
      <w:rFonts w:asciiTheme="minorHAnsi" w:eastAsiaTheme="minorEastAsia" w:hAnsiTheme="minorHAnsi" w:cstheme="minorBidi"/>
      <w:sz w:val="22"/>
      <w:szCs w:val="32"/>
      <w:lang w:val="en-US" w:eastAsia="zh-TW"/>
    </w:rPr>
  </w:style>
  <w:style w:type="paragraph" w:styleId="Quote">
    <w:name w:val="Quote"/>
    <w:basedOn w:val="Normal"/>
    <w:next w:val="Normal"/>
    <w:link w:val="QuoteChar"/>
    <w:uiPriority w:val="29"/>
    <w:qFormat/>
    <w:rsid w:val="00EB0088"/>
    <w:pPr>
      <w:spacing w:after="160" w:line="256" w:lineRule="auto"/>
    </w:pPr>
    <w:rPr>
      <w:rFonts w:asciiTheme="minorHAnsi" w:eastAsiaTheme="minorEastAsia" w:hAnsiTheme="minorHAnsi" w:cstheme="minorBidi"/>
      <w:i/>
      <w:sz w:val="22"/>
      <w:szCs w:val="22"/>
      <w:lang w:val="en-US" w:eastAsia="zh-TW"/>
    </w:rPr>
  </w:style>
  <w:style w:type="character" w:customStyle="1" w:styleId="QuoteChar">
    <w:name w:val="Quote Char"/>
    <w:basedOn w:val="DefaultParagraphFont"/>
    <w:link w:val="Quote"/>
    <w:uiPriority w:val="29"/>
    <w:rsid w:val="00EB0088"/>
    <w:rPr>
      <w:rFonts w:asciiTheme="minorHAnsi" w:eastAsiaTheme="minorEastAsia" w:hAnsiTheme="minorHAnsi" w:cstheme="minorBidi"/>
      <w:i/>
      <w:sz w:val="22"/>
      <w:szCs w:val="22"/>
    </w:rPr>
  </w:style>
  <w:style w:type="paragraph" w:styleId="IntenseQuote">
    <w:name w:val="Intense Quote"/>
    <w:basedOn w:val="Normal"/>
    <w:next w:val="Normal"/>
    <w:link w:val="IntenseQuoteChar"/>
    <w:uiPriority w:val="30"/>
    <w:qFormat/>
    <w:rsid w:val="00EB0088"/>
    <w:pPr>
      <w:spacing w:after="160" w:line="256" w:lineRule="auto"/>
      <w:ind w:left="720" w:right="720"/>
    </w:pPr>
    <w:rPr>
      <w:rFonts w:asciiTheme="minorHAnsi" w:eastAsiaTheme="minorEastAsia" w:hAnsiTheme="minorHAnsi" w:cstheme="minorBidi"/>
      <w:b/>
      <w:i/>
      <w:sz w:val="22"/>
      <w:szCs w:val="22"/>
      <w:lang w:val="en-US" w:eastAsia="zh-TW"/>
    </w:rPr>
  </w:style>
  <w:style w:type="character" w:customStyle="1" w:styleId="IntenseQuoteChar">
    <w:name w:val="Intense Quote Char"/>
    <w:basedOn w:val="DefaultParagraphFont"/>
    <w:link w:val="IntenseQuote"/>
    <w:uiPriority w:val="30"/>
    <w:rsid w:val="00EB0088"/>
    <w:rPr>
      <w:rFonts w:asciiTheme="minorHAnsi" w:eastAsiaTheme="minorEastAsia" w:hAnsiTheme="minorHAnsi" w:cstheme="minorBidi"/>
      <w:b/>
      <w:i/>
      <w:sz w:val="22"/>
      <w:szCs w:val="22"/>
    </w:rPr>
  </w:style>
  <w:style w:type="character" w:styleId="SubtleEmphasis">
    <w:name w:val="Subtle Emphasis"/>
    <w:uiPriority w:val="19"/>
    <w:qFormat/>
    <w:rsid w:val="00EB0088"/>
    <w:rPr>
      <w:i/>
      <w:color w:val="5A5A5A" w:themeColor="text1" w:themeTint="A5"/>
    </w:rPr>
  </w:style>
  <w:style w:type="character" w:styleId="IntenseEmphasis">
    <w:name w:val="Intense Emphasis"/>
    <w:basedOn w:val="DefaultParagraphFont"/>
    <w:uiPriority w:val="21"/>
    <w:qFormat/>
    <w:rsid w:val="00EB0088"/>
    <w:rPr>
      <w:b/>
      <w:i/>
      <w:sz w:val="24"/>
      <w:szCs w:val="24"/>
      <w:u w:val="single"/>
    </w:rPr>
  </w:style>
  <w:style w:type="character" w:styleId="SubtleReference">
    <w:name w:val="Subtle Reference"/>
    <w:basedOn w:val="DefaultParagraphFont"/>
    <w:uiPriority w:val="31"/>
    <w:qFormat/>
    <w:rsid w:val="00EB0088"/>
    <w:rPr>
      <w:sz w:val="24"/>
      <w:szCs w:val="24"/>
      <w:u w:val="single"/>
    </w:rPr>
  </w:style>
  <w:style w:type="character" w:styleId="IntenseReference">
    <w:name w:val="Intense Reference"/>
    <w:basedOn w:val="DefaultParagraphFont"/>
    <w:uiPriority w:val="32"/>
    <w:qFormat/>
    <w:rsid w:val="00EB0088"/>
    <w:rPr>
      <w:b/>
      <w:sz w:val="24"/>
      <w:u w:val="single"/>
    </w:rPr>
  </w:style>
  <w:style w:type="character" w:styleId="BookTitle">
    <w:name w:val="Book Title"/>
    <w:basedOn w:val="DefaultParagraphFont"/>
    <w:uiPriority w:val="33"/>
    <w:qFormat/>
    <w:rsid w:val="00EB0088"/>
    <w:rPr>
      <w:rFonts w:asciiTheme="majorHAnsi" w:eastAsiaTheme="majorEastAsia" w:hAnsiTheme="majorHAnsi"/>
      <w:b/>
      <w:i/>
      <w:sz w:val="24"/>
      <w:szCs w:val="24"/>
    </w:rPr>
  </w:style>
  <w:style w:type="paragraph" w:styleId="TOCHeading">
    <w:name w:val="TOC Heading"/>
    <w:basedOn w:val="Heading1"/>
    <w:next w:val="Normal"/>
    <w:uiPriority w:val="39"/>
    <w:unhideWhenUsed/>
    <w:qFormat/>
    <w:rsid w:val="00EB0088"/>
    <w:pPr>
      <w:keepLines w:val="0"/>
      <w:numPr>
        <w:numId w:val="0"/>
      </w:numPr>
      <w:pBdr>
        <w:top w:val="none" w:sz="0" w:space="0" w:color="auto"/>
      </w:pBdr>
      <w:spacing w:after="60" w:line="256" w:lineRule="auto"/>
      <w:outlineLvl w:val="9"/>
    </w:pPr>
    <w:rPr>
      <w:rFonts w:asciiTheme="majorHAnsi" w:eastAsiaTheme="majorEastAsia" w:hAnsiTheme="majorHAnsi" w:cstheme="minorBidi"/>
      <w:b/>
      <w:bCs/>
      <w:kern w:val="32"/>
      <w:sz w:val="32"/>
      <w:szCs w:val="32"/>
      <w:lang w:val="en-US"/>
    </w:rPr>
  </w:style>
  <w:style w:type="character" w:styleId="PlaceholderText">
    <w:name w:val="Placeholder Text"/>
    <w:basedOn w:val="DefaultParagraphFont"/>
    <w:uiPriority w:val="99"/>
    <w:rsid w:val="00EB0088"/>
    <w:rPr>
      <w:color w:val="808080"/>
    </w:rPr>
  </w:style>
  <w:style w:type="character" w:customStyle="1" w:styleId="FooterChar">
    <w:name w:val="Footer Char"/>
    <w:basedOn w:val="DefaultParagraphFont"/>
    <w:link w:val="Footer"/>
    <w:uiPriority w:val="99"/>
    <w:rsid w:val="00EB0088"/>
    <w:rPr>
      <w:rFonts w:ascii="Arial" w:hAnsi="Arial"/>
      <w:b/>
      <w:i/>
      <w:noProof/>
      <w:sz w:val="18"/>
      <w:lang w:val="en-GB" w:eastAsia="en-US"/>
    </w:rPr>
  </w:style>
  <w:style w:type="character" w:customStyle="1" w:styleId="TFZchn">
    <w:name w:val="TF Zchn"/>
    <w:link w:val="TF"/>
    <w:locked/>
    <w:rsid w:val="00EB0088"/>
    <w:rPr>
      <w:rFonts w:ascii="Arial" w:hAnsi="Arial"/>
      <w:b/>
      <w:lang w:val="en-GB" w:eastAsia="en-US"/>
    </w:rPr>
  </w:style>
  <w:style w:type="character" w:customStyle="1" w:styleId="TALCar">
    <w:name w:val="TAL Car"/>
    <w:rsid w:val="00EB0088"/>
    <w:rPr>
      <w:rFonts w:ascii="Arial" w:hAnsi="Arial"/>
      <w:sz w:val="18"/>
      <w:lang w:eastAsia="en-US"/>
    </w:rPr>
  </w:style>
  <w:style w:type="paragraph" w:styleId="Revision">
    <w:name w:val="Revision"/>
    <w:hidden/>
    <w:uiPriority w:val="99"/>
    <w:semiHidden/>
    <w:rsid w:val="00EB0088"/>
    <w:rPr>
      <w:rFonts w:eastAsia="Times New Roman"/>
      <w:lang w:val="en-GB" w:eastAsia="en-US"/>
    </w:rPr>
  </w:style>
  <w:style w:type="paragraph" w:customStyle="1" w:styleId="RAN1tdoc">
    <w:name w:val="RAN1 tdoc"/>
    <w:basedOn w:val="Normal"/>
    <w:link w:val="RAN1tdocChar"/>
    <w:qFormat/>
    <w:rsid w:val="00EB00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B008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B0088"/>
    <w:pPr>
      <w:numPr>
        <w:ilvl w:val="2"/>
        <w:numId w:val="5"/>
      </w:numPr>
    </w:pPr>
    <w:rPr>
      <w:lang w:val="en-US" w:eastAsia="en-US"/>
    </w:rPr>
  </w:style>
  <w:style w:type="character" w:customStyle="1" w:styleId="RAN1bullet3Char">
    <w:name w:val="RAN1 bullet3 Char"/>
    <w:link w:val="RAN1bullet3"/>
    <w:qFormat/>
    <w:rsid w:val="00EB0088"/>
    <w:rPr>
      <w:rFonts w:ascii="Times" w:eastAsia="Batang" w:hAnsi="Times"/>
      <w:lang w:eastAsia="en-US"/>
    </w:rPr>
  </w:style>
  <w:style w:type="paragraph" w:customStyle="1" w:styleId="Proposal">
    <w:name w:val="Proposal"/>
    <w:basedOn w:val="Normal"/>
    <w:link w:val="ProposalChar"/>
    <w:qFormat/>
    <w:rsid w:val="00EB008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EB0088"/>
    <w:rPr>
      <w:rFonts w:eastAsia="Times New Roman"/>
      <w:b/>
      <w:bCs/>
      <w:lang w:val="en-GB" w:eastAsia="zh-CN"/>
    </w:rPr>
  </w:style>
  <w:style w:type="paragraph" w:customStyle="1" w:styleId="ZchnZchn">
    <w:name w:val="Zchn Zchn"/>
    <w:rsid w:val="00EB008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EB0088"/>
    <w:pPr>
      <w:numPr>
        <w:numId w:val="6"/>
      </w:numPr>
      <w:spacing w:after="0"/>
      <w:ind w:left="0"/>
      <w:contextualSpacing/>
    </w:pPr>
    <w:rPr>
      <w:rFonts w:eastAsia="Times New Roman"/>
      <w:szCs w:val="24"/>
      <w:lang w:val="en-US"/>
    </w:rPr>
  </w:style>
  <w:style w:type="character" w:customStyle="1" w:styleId="bulletChar">
    <w:name w:val="bullet Char"/>
    <w:link w:val="bullet"/>
    <w:rsid w:val="00EB0088"/>
    <w:rPr>
      <w:rFonts w:eastAsia="Times New Roman"/>
      <w:szCs w:val="24"/>
      <w:lang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0088"/>
    <w:rPr>
      <w:lang w:val="en-GB" w:eastAsia="en-US"/>
    </w:rPr>
  </w:style>
  <w:style w:type="paragraph" w:customStyle="1" w:styleId="Comments">
    <w:name w:val="Comments"/>
    <w:basedOn w:val="Normal"/>
    <w:link w:val="CommentsChar"/>
    <w:qFormat/>
    <w:rsid w:val="00EB0088"/>
    <w:pPr>
      <w:spacing w:before="40" w:after="0"/>
    </w:pPr>
    <w:rPr>
      <w:rFonts w:ascii="Arial" w:eastAsia="MS Mincho" w:hAnsi="Arial"/>
      <w:i/>
      <w:sz w:val="18"/>
      <w:szCs w:val="24"/>
      <w:lang w:eastAsia="en-GB"/>
    </w:rPr>
  </w:style>
  <w:style w:type="character" w:customStyle="1" w:styleId="CommentsChar">
    <w:name w:val="Comments Char"/>
    <w:link w:val="Comments"/>
    <w:rsid w:val="00EB008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rsid w:val="00EB0088"/>
    <w:rPr>
      <w:rFonts w:ascii="Times New Roman" w:eastAsia="Times New Roman" w:hAnsi="Times New Roman"/>
      <w:b/>
      <w:sz w:val="20"/>
      <w:szCs w:val="20"/>
      <w:lang w:val="en-GB" w:eastAsia="ar-SA"/>
    </w:rPr>
  </w:style>
  <w:style w:type="paragraph" w:customStyle="1" w:styleId="onecomwebmail-msonormal">
    <w:name w:val="onecomwebmail-msonormal"/>
    <w:basedOn w:val="Normal"/>
    <w:rsid w:val="00EB0088"/>
    <w:pPr>
      <w:spacing w:before="100" w:beforeAutospacing="1" w:after="100" w:afterAutospacing="1"/>
    </w:pPr>
    <w:rPr>
      <w:rFonts w:eastAsia="Times New Roman"/>
      <w:sz w:val="24"/>
      <w:szCs w:val="24"/>
      <w:lang w:val="en-US"/>
    </w:rPr>
  </w:style>
  <w:style w:type="paragraph" w:customStyle="1" w:styleId="bullet1">
    <w:name w:val="bullet1"/>
    <w:basedOn w:val="text"/>
    <w:link w:val="bullet1Char"/>
    <w:qFormat/>
    <w:rsid w:val="00EB0088"/>
    <w:pPr>
      <w:numPr>
        <w:ilvl w:val="2"/>
        <w:numId w:val="7"/>
      </w:numPr>
      <w:ind w:left="720"/>
    </w:pPr>
    <w:rPr>
      <w:rFonts w:ascii="Calibri" w:eastAsia="SimSun" w:hAnsi="Calibri"/>
      <w:kern w:val="2"/>
      <w:sz w:val="24"/>
      <w:lang w:eastAsia="zh-CN"/>
    </w:rPr>
  </w:style>
  <w:style w:type="character" w:customStyle="1" w:styleId="bullet1Char">
    <w:name w:val="bullet1 Char"/>
    <w:link w:val="bullet1"/>
    <w:rsid w:val="00EB0088"/>
    <w:rPr>
      <w:rFonts w:ascii="Calibri" w:eastAsia="SimSun" w:hAnsi="Calibri"/>
      <w:kern w:val="2"/>
      <w:sz w:val="24"/>
      <w:szCs w:val="24"/>
      <w:lang w:val="en-GB" w:eastAsia="zh-CN"/>
    </w:rPr>
  </w:style>
  <w:style w:type="paragraph" w:customStyle="1" w:styleId="bullet2">
    <w:name w:val="bullet2"/>
    <w:basedOn w:val="text"/>
    <w:link w:val="bullet2Char"/>
    <w:qFormat/>
    <w:rsid w:val="00EB0088"/>
    <w:pPr>
      <w:numPr>
        <w:ilvl w:val="3"/>
        <w:numId w:val="7"/>
      </w:numPr>
      <w:ind w:left="1440"/>
    </w:pPr>
    <w:rPr>
      <w:rFonts w:eastAsia="SimSun"/>
      <w:kern w:val="2"/>
      <w:sz w:val="24"/>
      <w:lang w:eastAsia="zh-CN"/>
    </w:rPr>
  </w:style>
  <w:style w:type="character" w:customStyle="1" w:styleId="bullet2Char">
    <w:name w:val="bullet2 Char"/>
    <w:link w:val="bullet2"/>
    <w:qFormat/>
    <w:rsid w:val="00EB0088"/>
    <w:rPr>
      <w:rFonts w:ascii="Times" w:eastAsia="SimSun" w:hAnsi="Times"/>
      <w:kern w:val="2"/>
      <w:sz w:val="24"/>
      <w:szCs w:val="24"/>
      <w:lang w:val="en-GB" w:eastAsia="zh-CN"/>
    </w:rPr>
  </w:style>
  <w:style w:type="paragraph" w:customStyle="1" w:styleId="bullet3">
    <w:name w:val="bullet3"/>
    <w:basedOn w:val="text"/>
    <w:link w:val="bullet3Char"/>
    <w:qFormat/>
    <w:rsid w:val="00EB0088"/>
    <w:pPr>
      <w:tabs>
        <w:tab w:val="num" w:pos="360"/>
      </w:tabs>
    </w:pPr>
  </w:style>
  <w:style w:type="character" w:customStyle="1" w:styleId="bullet3Char">
    <w:name w:val="bullet3 Char"/>
    <w:link w:val="bullet3"/>
    <w:rsid w:val="00EB0088"/>
    <w:rPr>
      <w:rFonts w:ascii="Times" w:eastAsia="Batang" w:hAnsi="Times"/>
      <w:szCs w:val="24"/>
      <w:lang w:val="en-GB" w:eastAsia="en-US"/>
    </w:rPr>
  </w:style>
  <w:style w:type="paragraph" w:customStyle="1" w:styleId="bullet4">
    <w:name w:val="bullet4"/>
    <w:basedOn w:val="text"/>
    <w:qFormat/>
    <w:rsid w:val="00EB0088"/>
    <w:pPr>
      <w:tabs>
        <w:tab w:val="num" w:pos="360"/>
      </w:tabs>
    </w:pPr>
  </w:style>
  <w:style w:type="paragraph" w:customStyle="1" w:styleId="2222">
    <w:name w:val="스타일 스타일 스타일 스타일 양쪽 첫 줄:  2 글자 + 첫 줄:  2 글자 + 첫 줄:  2 글자 + 첫 줄:  2..."/>
    <w:basedOn w:val="Normal"/>
    <w:link w:val="2222Char"/>
    <w:rsid w:val="00EB00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B0088"/>
    <w:rPr>
      <w:rFonts w:eastAsia="Malgun Gothic" w:cs="Batang"/>
      <w:lang w:val="en-GB" w:eastAsia="en-US"/>
    </w:rPr>
  </w:style>
  <w:style w:type="paragraph" w:customStyle="1" w:styleId="maintext">
    <w:name w:val="main text"/>
    <w:basedOn w:val="Normal"/>
    <w:link w:val="maintextChar"/>
    <w:qFormat/>
    <w:rsid w:val="00EB00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B0088"/>
    <w:rPr>
      <w:rFonts w:eastAsia="Malgun Gothic"/>
      <w:lang w:val="en-GB" w:eastAsia="ko-KR"/>
    </w:rPr>
  </w:style>
  <w:style w:type="character" w:customStyle="1" w:styleId="FootnoteTextChar1">
    <w:name w:val="Footnote Text Char1"/>
    <w:basedOn w:val="DefaultParagraphFont"/>
    <w:uiPriority w:val="99"/>
    <w:semiHidden/>
    <w:rsid w:val="00EB0088"/>
    <w:rPr>
      <w:rFonts w:cstheme="minorBidi"/>
      <w:sz w:val="20"/>
      <w:szCs w:val="20"/>
    </w:rPr>
  </w:style>
  <w:style w:type="character" w:customStyle="1" w:styleId="DocumentMapChar">
    <w:name w:val="Document Map Char"/>
    <w:link w:val="DocumentMap"/>
    <w:uiPriority w:val="99"/>
    <w:rsid w:val="00EB0088"/>
    <w:rPr>
      <w:rFonts w:ascii="Tahoma" w:hAnsi="Tahoma"/>
      <w:shd w:val="clear" w:color="auto" w:fill="000080"/>
      <w:lang w:val="en-GB" w:eastAsia="en-US"/>
    </w:rPr>
  </w:style>
  <w:style w:type="character" w:customStyle="1" w:styleId="DocumentMapChar1">
    <w:name w:val="Document Map Char1"/>
    <w:basedOn w:val="DefaultParagraphFont"/>
    <w:uiPriority w:val="99"/>
    <w:semiHidden/>
    <w:rsid w:val="00EB0088"/>
    <w:rPr>
      <w:rFonts w:ascii="Segoe UI" w:hAnsi="Segoe UI" w:cs="Segoe UI"/>
      <w:sz w:val="16"/>
      <w:szCs w:val="16"/>
    </w:rPr>
  </w:style>
  <w:style w:type="character" w:customStyle="1" w:styleId="NOChar">
    <w:name w:val="NO Char"/>
    <w:link w:val="NO"/>
    <w:rsid w:val="00EB0088"/>
    <w:rPr>
      <w:lang w:val="en-GB" w:eastAsia="en-US"/>
    </w:rPr>
  </w:style>
  <w:style w:type="table" w:customStyle="1" w:styleId="TableGrid1">
    <w:name w:val="Table Grid1"/>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B0088"/>
  </w:style>
  <w:style w:type="paragraph" w:customStyle="1" w:styleId="CRCoverPage">
    <w:name w:val="CR Cover Page"/>
    <w:rsid w:val="00EB0088"/>
    <w:pPr>
      <w:spacing w:after="120"/>
    </w:pPr>
    <w:rPr>
      <w:rFonts w:ascii="Arial" w:eastAsia="Times New Roman" w:hAnsi="Arial"/>
      <w:lang w:val="en-GB" w:eastAsia="en-US"/>
    </w:rPr>
  </w:style>
  <w:style w:type="paragraph" w:customStyle="1" w:styleId="tdoc-header">
    <w:name w:val="tdoc-header"/>
    <w:rsid w:val="00EB0088"/>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B008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EB0088"/>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EB0088"/>
    <w:pPr>
      <w:widowControl w:val="0"/>
      <w:spacing w:after="0"/>
      <w:jc w:val="both"/>
    </w:pPr>
    <w:rPr>
      <w:rFonts w:ascii="Arial" w:eastAsia="Times New Roma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B0088"/>
    <w:rPr>
      <w:rFonts w:ascii="Arial" w:eastAsia="Times New Roman" w:hAnsi="Arial" w:cs="Times New Roman"/>
      <w:sz w:val="32"/>
      <w:szCs w:val="20"/>
      <w:lang w:val="en-GB" w:eastAsia="en-US"/>
    </w:rPr>
  </w:style>
  <w:style w:type="paragraph" w:customStyle="1" w:styleId="z-TopofForm1">
    <w:name w:val="z-Top of Form1"/>
    <w:basedOn w:val="Normal"/>
    <w:next w:val="Normal"/>
    <w:hidden/>
    <w:uiPriority w:val="99"/>
    <w:unhideWhenUsed/>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EB0088"/>
    <w:rPr>
      <w:rFonts w:ascii="Arial" w:eastAsia="Times New Roman" w:hAnsi="Arial"/>
      <w:vanish/>
      <w:sz w:val="16"/>
      <w:szCs w:val="16"/>
      <w:lang w:eastAsia="zh-CN"/>
    </w:rPr>
  </w:style>
  <w:style w:type="character" w:customStyle="1" w:styleId="hps">
    <w:name w:val="hps"/>
    <w:basedOn w:val="DefaultParagraphFont"/>
    <w:rsid w:val="00EB0088"/>
  </w:style>
  <w:style w:type="paragraph" w:customStyle="1" w:styleId="z-BottomofForm1">
    <w:name w:val="z-Bottom of Form1"/>
    <w:basedOn w:val="Normal"/>
    <w:next w:val="Normal"/>
    <w:hidden/>
    <w:uiPriority w:val="99"/>
    <w:unhideWhenUsed/>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EB0088"/>
    <w:rPr>
      <w:rFonts w:ascii="Arial" w:eastAsia="Times New Roman" w:hAnsi="Arial"/>
      <w:vanish/>
      <w:sz w:val="16"/>
      <w:szCs w:val="16"/>
      <w:lang w:eastAsia="zh-CN"/>
    </w:rPr>
  </w:style>
  <w:style w:type="paragraph" w:customStyle="1" w:styleId="Date1">
    <w:name w:val="Date1"/>
    <w:basedOn w:val="Normal"/>
    <w:next w:val="Normal"/>
    <w:uiPriority w:val="99"/>
    <w:unhideWhenUsed/>
    <w:rsid w:val="00EB0088"/>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EB0088"/>
    <w:rPr>
      <w:rFonts w:eastAsia="Times New Roman"/>
      <w:lang w:eastAsia="zh-CN"/>
    </w:rPr>
  </w:style>
  <w:style w:type="paragraph" w:customStyle="1" w:styleId="tablecell">
    <w:name w:val="tablecell"/>
    <w:basedOn w:val="Normal"/>
    <w:qFormat/>
    <w:rsid w:val="00EB0088"/>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EB0088"/>
  </w:style>
  <w:style w:type="paragraph" w:customStyle="1" w:styleId="tableheader">
    <w:name w:val="tableheader"/>
    <w:basedOn w:val="Normal"/>
    <w:qFormat/>
    <w:rsid w:val="00EB0088"/>
    <w:pPr>
      <w:snapToGrid w:val="0"/>
      <w:spacing w:before="40" w:after="40"/>
      <w:jc w:val="center"/>
    </w:pPr>
    <w:rPr>
      <w:rFonts w:eastAsia="Times New Roman" w:cs="Calibri"/>
      <w:b/>
      <w:bCs/>
      <w:color w:val="000000"/>
      <w:lang w:val="en-US"/>
    </w:rPr>
  </w:style>
  <w:style w:type="character" w:customStyle="1" w:styleId="PlainTextChar">
    <w:name w:val="Plain Text Char"/>
    <w:basedOn w:val="DefaultParagraphFont"/>
    <w:link w:val="PlainText"/>
    <w:uiPriority w:val="99"/>
    <w:rsid w:val="00EB0088"/>
    <w:rPr>
      <w:rFonts w:ascii="Courier New" w:hAnsi="Courier New"/>
      <w:lang w:val="nb-NO" w:eastAsia="en-US"/>
    </w:rPr>
  </w:style>
  <w:style w:type="character" w:customStyle="1" w:styleId="apple-converted-space">
    <w:name w:val="apple-converted-space"/>
    <w:basedOn w:val="DefaultParagraphFont"/>
    <w:rsid w:val="00EB0088"/>
  </w:style>
  <w:style w:type="character" w:customStyle="1" w:styleId="keyword">
    <w:name w:val="keyword"/>
    <w:basedOn w:val="DefaultParagraphFont"/>
    <w:rsid w:val="00EB0088"/>
  </w:style>
  <w:style w:type="paragraph" w:customStyle="1" w:styleId="Test">
    <w:name w:val="Test"/>
    <w:basedOn w:val="Normal"/>
    <w:rsid w:val="00EB0088"/>
    <w:pPr>
      <w:spacing w:before="60" w:after="60" w:line="280" w:lineRule="atLeast"/>
      <w:ind w:left="2160"/>
      <w:jc w:val="both"/>
    </w:pPr>
    <w:rPr>
      <w:rFonts w:eastAsia="MS Mincho"/>
    </w:rPr>
  </w:style>
  <w:style w:type="paragraph" w:customStyle="1" w:styleId="Doc-text2">
    <w:name w:val="Doc-text2"/>
    <w:basedOn w:val="Normal"/>
    <w:link w:val="Doc-text2Char"/>
    <w:qFormat/>
    <w:rsid w:val="00EB0088"/>
    <w:pPr>
      <w:spacing w:after="200" w:line="276" w:lineRule="auto"/>
    </w:pPr>
    <w:rPr>
      <w:rFonts w:eastAsia="Times New Roman"/>
      <w:lang w:val="en-US" w:eastAsia="zh-CN"/>
    </w:rPr>
  </w:style>
  <w:style w:type="character" w:customStyle="1" w:styleId="Doc-text2Char">
    <w:name w:val="Doc-text2 Char"/>
    <w:link w:val="Doc-text2"/>
    <w:rsid w:val="00EB0088"/>
    <w:rPr>
      <w:rFonts w:eastAsia="Times New Roman"/>
      <w:lang w:eastAsia="zh-CN"/>
    </w:rPr>
  </w:style>
  <w:style w:type="paragraph" w:customStyle="1" w:styleId="BodyTextIndent1">
    <w:name w:val="Body Text Indent1"/>
    <w:basedOn w:val="Normal"/>
    <w:next w:val="BodyTextIndent"/>
    <w:link w:val="BodyTextIndentChar"/>
    <w:uiPriority w:val="99"/>
    <w:unhideWhenUsed/>
    <w:rsid w:val="00EB0088"/>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EB0088"/>
    <w:rPr>
      <w:rFonts w:eastAsia="Times New Roman"/>
      <w:lang w:eastAsia="zh-CN"/>
    </w:rPr>
  </w:style>
  <w:style w:type="paragraph" w:customStyle="1" w:styleId="ordinary-output">
    <w:name w:val="ordinary-output"/>
    <w:basedOn w:val="Normal"/>
    <w:rsid w:val="00EB0088"/>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EB0088"/>
  </w:style>
  <w:style w:type="character" w:customStyle="1" w:styleId="PLChar">
    <w:name w:val="PL Char"/>
    <w:link w:val="PL"/>
    <w:qFormat/>
    <w:rsid w:val="00EB0088"/>
    <w:rPr>
      <w:rFonts w:ascii="Courier New" w:hAnsi="Courier New"/>
      <w:noProof/>
      <w:sz w:val="16"/>
      <w:lang w:val="en-GB" w:eastAsia="en-US"/>
    </w:rPr>
  </w:style>
  <w:style w:type="paragraph" w:customStyle="1" w:styleId="3GPPNormalText">
    <w:name w:val="3GPP Normal Text"/>
    <w:basedOn w:val="BodyText"/>
    <w:link w:val="3GPPNormalTextChar"/>
    <w:qFormat/>
    <w:rsid w:val="00EB0088"/>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rsid w:val="00EB0088"/>
    <w:rPr>
      <w:rFonts w:eastAsia="MS Mincho"/>
      <w:sz w:val="22"/>
      <w:szCs w:val="24"/>
      <w:lang w:eastAsia="zh-CN"/>
    </w:rPr>
  </w:style>
  <w:style w:type="paragraph" w:styleId="ListNumber3">
    <w:name w:val="List Number 3"/>
    <w:basedOn w:val="Normal"/>
    <w:rsid w:val="00EB0088"/>
    <w:pPr>
      <w:numPr>
        <w:numId w:val="8"/>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B0088"/>
    <w:pPr>
      <w:widowControl w:val="0"/>
      <w:numPr>
        <w:numId w:val="9"/>
      </w:numPr>
      <w:spacing w:after="0"/>
      <w:jc w:val="both"/>
    </w:pPr>
    <w:rPr>
      <w:rFonts w:eastAsia="Calibri"/>
      <w:kern w:val="2"/>
      <w:sz w:val="21"/>
      <w:szCs w:val="24"/>
      <w:lang w:val="en-US"/>
    </w:rPr>
  </w:style>
  <w:style w:type="character" w:customStyle="1" w:styleId="ReferenceChar">
    <w:name w:val="Reference Char"/>
    <w:link w:val="Reference"/>
    <w:rsid w:val="00EB0088"/>
    <w:rPr>
      <w:rFonts w:eastAsia="Calibri"/>
      <w:kern w:val="2"/>
      <w:sz w:val="21"/>
      <w:szCs w:val="24"/>
      <w:lang w:eastAsia="en-US"/>
    </w:rPr>
  </w:style>
  <w:style w:type="paragraph" w:customStyle="1" w:styleId="Subtitle1">
    <w:name w:val="Subtitle1"/>
    <w:basedOn w:val="Normal"/>
    <w:next w:val="Normal"/>
    <w:uiPriority w:val="11"/>
    <w:qFormat/>
    <w:rsid w:val="00EB008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B0088"/>
  </w:style>
  <w:style w:type="character" w:customStyle="1" w:styleId="TitleChar1">
    <w:name w:val="Title Char1"/>
    <w:aliases w:val="Heading 31 Char"/>
    <w:rsid w:val="00EB0088"/>
    <w:rPr>
      <w:rFonts w:ascii="Arial" w:eastAsia="MS Mincho" w:hAnsi="Arial" w:cs="Times New Roman"/>
      <w:b/>
      <w:sz w:val="24"/>
      <w:szCs w:val="20"/>
      <w:lang w:val="de-DE" w:eastAsia="ja-JP"/>
    </w:rPr>
  </w:style>
  <w:style w:type="character" w:customStyle="1" w:styleId="B1Char">
    <w:name w:val="B1 Char"/>
    <w:locked/>
    <w:rsid w:val="00EB0088"/>
    <w:rPr>
      <w:rFonts w:ascii="Times New Roman" w:eastAsia="SimSun" w:hAnsi="Times New Roman" w:cs="Times New Roman"/>
      <w:sz w:val="20"/>
      <w:szCs w:val="20"/>
      <w:lang w:val="en-GB"/>
    </w:rPr>
  </w:style>
  <w:style w:type="paragraph" w:customStyle="1" w:styleId="TableText">
    <w:name w:val="TableText"/>
    <w:basedOn w:val="BodyTextIndent"/>
    <w:rsid w:val="00EB008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B008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B008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B0088"/>
    <w:rPr>
      <w:rFonts w:eastAsia="Times New Roman"/>
    </w:rPr>
  </w:style>
  <w:style w:type="paragraph" w:customStyle="1" w:styleId="CRfront">
    <w:name w:val="CR_front"/>
    <w:next w:val="Normal"/>
    <w:rsid w:val="00EB0088"/>
    <w:rPr>
      <w:rFonts w:ascii="Arial" w:eastAsia="MS Mincho" w:hAnsi="Arial"/>
      <w:lang w:val="en-GB" w:eastAsia="en-US"/>
    </w:rPr>
  </w:style>
  <w:style w:type="paragraph" w:customStyle="1" w:styleId="berschrift2Head2A2">
    <w:name w:val="Überschrift 2.Head2A.2"/>
    <w:basedOn w:val="Heading1"/>
    <w:next w:val="Normal"/>
    <w:rsid w:val="00EB0088"/>
    <w:pPr>
      <w:numPr>
        <w:numId w:val="0"/>
      </w:num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B0088"/>
    <w:pPr>
      <w:numPr>
        <w:numId w:val="0"/>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B0088"/>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EB008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B008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EB0088"/>
    <w:pPr>
      <w:ind w:leftChars="100" w:left="200"/>
    </w:pPr>
    <w:rPr>
      <w:rFonts w:eastAsia="MS Mincho"/>
      <w:lang w:eastAsia="ja-JP"/>
    </w:rPr>
  </w:style>
  <w:style w:type="character" w:customStyle="1" w:styleId="BodyTextIndent2Char">
    <w:name w:val="Body Text Indent 2 Char"/>
    <w:basedOn w:val="DefaultParagraphFont"/>
    <w:link w:val="BodyTextIndent2"/>
    <w:rsid w:val="00EB0088"/>
    <w:rPr>
      <w:rFonts w:eastAsia="MS Mincho"/>
      <w:lang w:val="en-GB" w:eastAsia="ja-JP"/>
    </w:rPr>
  </w:style>
  <w:style w:type="paragraph" w:styleId="BodyText2">
    <w:name w:val="Body Text 2"/>
    <w:basedOn w:val="Normal"/>
    <w:link w:val="BodyText2Char"/>
    <w:rsid w:val="00EB0088"/>
    <w:rPr>
      <w:rFonts w:eastAsia="MS Mincho"/>
      <w:i/>
      <w:iCs/>
      <w:lang w:eastAsia="ja-JP"/>
    </w:rPr>
  </w:style>
  <w:style w:type="character" w:customStyle="1" w:styleId="BodyText2Char">
    <w:name w:val="Body Text 2 Char"/>
    <w:basedOn w:val="DefaultParagraphFont"/>
    <w:link w:val="BodyText2"/>
    <w:rsid w:val="00EB0088"/>
    <w:rPr>
      <w:rFonts w:eastAsia="MS Mincho"/>
      <w:i/>
      <w:iCs/>
      <w:lang w:val="en-GB" w:eastAsia="ja-JP"/>
    </w:rPr>
  </w:style>
  <w:style w:type="character" w:customStyle="1" w:styleId="ListChar">
    <w:name w:val="List Char"/>
    <w:link w:val="List"/>
    <w:rsid w:val="00EB0088"/>
    <w:rPr>
      <w:lang w:val="en-GB" w:eastAsia="en-US"/>
    </w:rPr>
  </w:style>
  <w:style w:type="character" w:customStyle="1" w:styleId="List2Char">
    <w:name w:val="List 2 Char"/>
    <w:basedOn w:val="ListChar"/>
    <w:link w:val="List2"/>
    <w:rsid w:val="00EB0088"/>
    <w:rPr>
      <w:lang w:val="en-GB" w:eastAsia="en-US"/>
    </w:rPr>
  </w:style>
  <w:style w:type="character" w:customStyle="1" w:styleId="List3Char">
    <w:name w:val="List 3 Char"/>
    <w:basedOn w:val="List2Char"/>
    <w:link w:val="List3"/>
    <w:rsid w:val="00EB0088"/>
    <w:rPr>
      <w:lang w:val="en-GB" w:eastAsia="en-US"/>
    </w:rPr>
  </w:style>
  <w:style w:type="character" w:customStyle="1" w:styleId="B3Char">
    <w:name w:val="B3 Char"/>
    <w:basedOn w:val="List3Char"/>
    <w:link w:val="B3"/>
    <w:rsid w:val="00EB0088"/>
    <w:rPr>
      <w:lang w:val="en-GB" w:eastAsia="en-US"/>
    </w:rPr>
  </w:style>
  <w:style w:type="paragraph" w:styleId="ListContinue2">
    <w:name w:val="List Continue 2"/>
    <w:basedOn w:val="Normal"/>
    <w:rsid w:val="00EB0088"/>
    <w:pPr>
      <w:ind w:leftChars="400" w:left="850"/>
    </w:pPr>
    <w:rPr>
      <w:rFonts w:eastAsia="MS Mincho"/>
      <w:lang w:eastAsia="ja-JP"/>
    </w:rPr>
  </w:style>
  <w:style w:type="paragraph" w:styleId="BodyTextIndent">
    <w:name w:val="Body Text Indent"/>
    <w:basedOn w:val="Normal"/>
    <w:link w:val="BodyTextIndentChar1"/>
    <w:uiPriority w:val="99"/>
    <w:rsid w:val="00EB0088"/>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EB0088"/>
    <w:rPr>
      <w:rFonts w:eastAsia="Times New Roman"/>
      <w:lang w:val="en-GB" w:eastAsia="en-US"/>
    </w:rPr>
  </w:style>
  <w:style w:type="paragraph" w:styleId="BodyTextFirstIndent2">
    <w:name w:val="Body Text First Indent 2"/>
    <w:basedOn w:val="BodyTextIndent"/>
    <w:link w:val="BodyTextFirstIndent2Char"/>
    <w:rsid w:val="00EB00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B0088"/>
    <w:rPr>
      <w:rFonts w:eastAsia="MS Mincho"/>
      <w:lang w:val="en-GB" w:eastAsia="en-US"/>
    </w:rPr>
  </w:style>
  <w:style w:type="character" w:styleId="PageNumber">
    <w:name w:val="page number"/>
    <w:basedOn w:val="DefaultParagraphFont"/>
    <w:rsid w:val="00EB0088"/>
  </w:style>
  <w:style w:type="paragraph" w:customStyle="1" w:styleId="List1">
    <w:name w:val="List 1"/>
    <w:basedOn w:val="Normal"/>
    <w:rsid w:val="00EB0088"/>
    <w:pPr>
      <w:spacing w:after="120"/>
      <w:ind w:left="568" w:hanging="284"/>
    </w:pPr>
    <w:rPr>
      <w:rFonts w:ascii="Arial" w:eastAsia="MS Mincho" w:hAnsi="Arial"/>
      <w:szCs w:val="22"/>
      <w:lang w:eastAsia="ja-JP"/>
    </w:rPr>
  </w:style>
  <w:style w:type="paragraph" w:customStyle="1" w:styleId="assocaitedwith">
    <w:name w:val="assocaited with"/>
    <w:basedOn w:val="Normal"/>
    <w:rsid w:val="00EB0088"/>
    <w:pPr>
      <w:jc w:val="center"/>
    </w:pPr>
    <w:rPr>
      <w:rFonts w:eastAsia="MS Mincho"/>
      <w:lang w:eastAsia="ja-JP"/>
    </w:rPr>
  </w:style>
  <w:style w:type="paragraph" w:customStyle="1" w:styleId="Nor">
    <w:name w:val="Nor'"/>
    <w:basedOn w:val="assocaitedwith"/>
    <w:rsid w:val="00EB0088"/>
    <w:rPr>
      <w:b/>
    </w:rPr>
  </w:style>
  <w:style w:type="table" w:styleId="TableClassic2">
    <w:name w:val="Table Classic 2"/>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B008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B0088"/>
    <w:rPr>
      <w:rFonts w:ascii="Calibri" w:eastAsia="SimSun" w:hAnsi="Calibri"/>
      <w:kern w:val="2"/>
      <w:sz w:val="21"/>
      <w:szCs w:val="22"/>
      <w:lang w:eastAsia="zh-CN"/>
    </w:rPr>
  </w:style>
  <w:style w:type="paragraph" w:customStyle="1" w:styleId="00BodyText">
    <w:name w:val="00 BodyText"/>
    <w:basedOn w:val="Normal"/>
    <w:rsid w:val="00EB0088"/>
    <w:pPr>
      <w:spacing w:after="220"/>
    </w:pPr>
    <w:rPr>
      <w:rFonts w:ascii="Arial" w:eastAsia="SimSun" w:hAnsi="Arial"/>
      <w:sz w:val="22"/>
      <w:szCs w:val="24"/>
      <w:lang w:val="en-US"/>
    </w:rPr>
  </w:style>
  <w:style w:type="paragraph" w:customStyle="1" w:styleId="a1">
    <w:name w:val="样式 正文"/>
    <w:basedOn w:val="Normal"/>
    <w:link w:val="Char"/>
    <w:rsid w:val="00EB00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B0088"/>
    <w:rPr>
      <w:rFonts w:eastAsia="SimSun" w:cs="SimSun"/>
      <w:kern w:val="2"/>
      <w:sz w:val="21"/>
      <w:lang w:eastAsia="zh-CN"/>
    </w:rPr>
  </w:style>
  <w:style w:type="paragraph" w:customStyle="1" w:styleId="a2">
    <w:name w:val="公式"/>
    <w:basedOn w:val="Normal"/>
    <w:rsid w:val="00EB00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B0088"/>
    <w:pPr>
      <w:spacing w:before="180" w:after="60"/>
      <w:jc w:val="both"/>
    </w:pPr>
    <w:rPr>
      <w:rFonts w:eastAsia="MS Mincho"/>
      <w:szCs w:val="24"/>
    </w:rPr>
  </w:style>
  <w:style w:type="character" w:customStyle="1" w:styleId="Normal9pointspacingChar">
    <w:name w:val="Normal 9 point spacing Char"/>
    <w:link w:val="Normal9pointspacing"/>
    <w:rsid w:val="00EB0088"/>
    <w:rPr>
      <w:rFonts w:eastAsia="MS Mincho"/>
      <w:szCs w:val="24"/>
      <w:lang w:val="en-GB" w:eastAsia="en-US"/>
    </w:rPr>
  </w:style>
  <w:style w:type="paragraph" w:customStyle="1" w:styleId="Doc-title">
    <w:name w:val="Doc-title"/>
    <w:basedOn w:val="Normal"/>
    <w:link w:val="Doc-titleChar"/>
    <w:qFormat/>
    <w:rsid w:val="00EB008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B008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B008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B0088"/>
    <w:pPr>
      <w:numPr>
        <w:numId w:val="1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B0088"/>
    <w:pPr>
      <w:numPr>
        <w:numId w:val="11"/>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EB0088"/>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EB0088"/>
    <w:pPr>
      <w:keepNext/>
      <w:numPr>
        <w:numId w:val="12"/>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EB0088"/>
    <w:pPr>
      <w:numPr>
        <w:numId w:val="14"/>
      </w:numPr>
      <w:spacing w:after="0"/>
      <w:jc w:val="both"/>
    </w:pPr>
    <w:rPr>
      <w:rFonts w:eastAsia="MS Mincho"/>
    </w:rPr>
  </w:style>
  <w:style w:type="paragraph" w:customStyle="1" w:styleId="FigureCaption">
    <w:name w:val="Figure Caption"/>
    <w:aliases w:val="fc Char,Figure Caption Char"/>
    <w:basedOn w:val="Normal"/>
    <w:rsid w:val="00EB00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B0088"/>
    <w:pPr>
      <w:spacing w:before="120" w:after="120" w:line="240" w:lineRule="atLeast"/>
      <w:jc w:val="right"/>
    </w:pPr>
    <w:rPr>
      <w:rFonts w:eastAsia="Times New Roman"/>
      <w:sz w:val="22"/>
      <w:lang w:val="en-US"/>
    </w:rPr>
  </w:style>
  <w:style w:type="paragraph" w:customStyle="1" w:styleId="multifig">
    <w:name w:val="multifig"/>
    <w:basedOn w:val="Normal"/>
    <w:rsid w:val="00EB0088"/>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EB0088"/>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EB0088"/>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EB0088"/>
    <w:pPr>
      <w:spacing w:before="120" w:after="0" w:line="240" w:lineRule="exact"/>
      <w:jc w:val="both"/>
    </w:pPr>
    <w:rPr>
      <w:rFonts w:eastAsia="MS Mincho"/>
      <w:lang w:val="en-US"/>
    </w:rPr>
  </w:style>
  <w:style w:type="character" w:customStyle="1" w:styleId="Style10ptCharChar">
    <w:name w:val="Style 10 pt Char Char"/>
    <w:rsid w:val="00EB00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B0088"/>
    <w:pPr>
      <w:spacing w:before="60" w:after="60" w:line="240" w:lineRule="exact"/>
      <w:jc w:val="both"/>
    </w:pPr>
    <w:rPr>
      <w:rFonts w:eastAsia="MS Mincho"/>
      <w:b/>
      <w:lang w:val="en-US"/>
    </w:rPr>
  </w:style>
  <w:style w:type="character" w:customStyle="1" w:styleId="Style10ptBoldCharChar">
    <w:name w:val="Style 10 pt Bold Char Char"/>
    <w:rsid w:val="00EB00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B0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B0088"/>
    <w:rPr>
      <w:rFonts w:ascii="Courier New" w:eastAsia="Batang" w:hAnsi="Courier New" w:cs="Courier New"/>
      <w:lang w:eastAsia="ko-KR"/>
    </w:rPr>
  </w:style>
  <w:style w:type="paragraph" w:customStyle="1" w:styleId="Bullet0">
    <w:name w:val="Bullet"/>
    <w:basedOn w:val="Normal"/>
    <w:rsid w:val="00EB0088"/>
    <w:pPr>
      <w:numPr>
        <w:numId w:val="13"/>
      </w:numPr>
      <w:spacing w:after="0"/>
    </w:pPr>
    <w:rPr>
      <w:rFonts w:eastAsia="Times New Roman"/>
      <w:sz w:val="24"/>
      <w:szCs w:val="24"/>
      <w:lang w:val="en-US"/>
    </w:rPr>
  </w:style>
  <w:style w:type="character" w:customStyle="1" w:styleId="FigureCaption1">
    <w:name w:val="Figure Caption1"/>
    <w:aliases w:val="fc Char1,Figure Caption Char Char"/>
    <w:rsid w:val="00EB0088"/>
    <w:rPr>
      <w:rFonts w:ascii="Arial" w:eastAsia="????" w:hAnsi="Arial" w:cs="Arial"/>
      <w:color w:val="0000FF"/>
      <w:kern w:val="2"/>
      <w:lang w:val="en-US" w:eastAsia="en-US" w:bidi="ar-SA"/>
    </w:rPr>
  </w:style>
  <w:style w:type="paragraph" w:customStyle="1" w:styleId="FigureCentered">
    <w:name w:val="FigureCentered"/>
    <w:basedOn w:val="Normal"/>
    <w:next w:val="Normal"/>
    <w:rsid w:val="00EB0088"/>
    <w:pPr>
      <w:keepNext/>
      <w:spacing w:before="60" w:after="60" w:line="240" w:lineRule="atLeast"/>
      <w:jc w:val="center"/>
    </w:pPr>
    <w:rPr>
      <w:rFonts w:eastAsia="Times New Roman"/>
      <w:sz w:val="24"/>
      <w:lang w:val="en-US"/>
    </w:rPr>
  </w:style>
  <w:style w:type="character" w:customStyle="1" w:styleId="Equation-NumberedChar">
    <w:name w:val="Equation-Numbered Char"/>
    <w:rsid w:val="00EB0088"/>
    <w:rPr>
      <w:rFonts w:ascii="Arial" w:eastAsia="SimSun" w:hAnsi="Arial" w:cs="Arial"/>
      <w:color w:val="0000FF"/>
      <w:kern w:val="2"/>
      <w:sz w:val="22"/>
      <w:lang w:val="en-US" w:eastAsia="en-US" w:bidi="ar-SA"/>
    </w:rPr>
  </w:style>
  <w:style w:type="paragraph" w:customStyle="1" w:styleId="item">
    <w:name w:val="item"/>
    <w:basedOn w:val="Normal"/>
    <w:rsid w:val="00EB0088"/>
    <w:pPr>
      <w:numPr>
        <w:numId w:val="15"/>
      </w:numPr>
      <w:spacing w:after="0"/>
      <w:jc w:val="both"/>
    </w:pPr>
    <w:rPr>
      <w:rFonts w:eastAsia="MS Mincho"/>
    </w:rPr>
  </w:style>
  <w:style w:type="paragraph" w:customStyle="1" w:styleId="PaperTableCell">
    <w:name w:val="PaperTableCell"/>
    <w:basedOn w:val="Normal"/>
    <w:rsid w:val="00EB0088"/>
    <w:pPr>
      <w:spacing w:after="0"/>
      <w:jc w:val="both"/>
    </w:pPr>
    <w:rPr>
      <w:rFonts w:eastAsia="Times New Roman"/>
      <w:sz w:val="16"/>
      <w:szCs w:val="24"/>
      <w:lang w:val="en-US"/>
    </w:rPr>
  </w:style>
  <w:style w:type="character" w:styleId="LineNumber">
    <w:name w:val="line number"/>
    <w:rsid w:val="00EB0088"/>
    <w:rPr>
      <w:rFonts w:ascii="Arial" w:eastAsia="SimSun" w:hAnsi="Arial" w:cs="Arial"/>
      <w:color w:val="0000FF"/>
      <w:kern w:val="2"/>
      <w:sz w:val="18"/>
      <w:lang w:val="en-US" w:eastAsia="zh-CN" w:bidi="ar-SA"/>
    </w:rPr>
  </w:style>
  <w:style w:type="paragraph" w:customStyle="1" w:styleId="figure0">
    <w:name w:val="figure"/>
    <w:basedOn w:val="Normal"/>
    <w:rsid w:val="00EB0088"/>
    <w:pPr>
      <w:keepNext/>
      <w:keepLines/>
      <w:spacing w:before="60" w:after="60" w:line="240" w:lineRule="atLeast"/>
      <w:jc w:val="center"/>
    </w:pPr>
    <w:rPr>
      <w:rFonts w:eastAsia="Times New Roman"/>
      <w:lang w:val="en-US"/>
    </w:rPr>
  </w:style>
  <w:style w:type="character" w:customStyle="1" w:styleId="moz-txt-tag">
    <w:name w:val="moz-txt-tag"/>
    <w:rsid w:val="00EB0088"/>
    <w:rPr>
      <w:rFonts w:ascii="Arial" w:eastAsia="SimSun" w:hAnsi="Arial" w:cs="Arial"/>
      <w:color w:val="0000FF"/>
      <w:kern w:val="2"/>
      <w:lang w:val="en-US" w:eastAsia="zh-CN" w:bidi="ar-SA"/>
    </w:rPr>
  </w:style>
  <w:style w:type="character" w:customStyle="1" w:styleId="GuidanceChar">
    <w:name w:val="Guidance Char"/>
    <w:rsid w:val="00EB0088"/>
    <w:rPr>
      <w:i/>
      <w:color w:val="0000FF"/>
      <w:lang w:val="en-GB" w:eastAsia="en-US" w:bidi="ar-SA"/>
    </w:rPr>
  </w:style>
  <w:style w:type="paragraph" w:customStyle="1" w:styleId="BodyTextIndent31">
    <w:name w:val="Body Text Indent 31"/>
    <w:basedOn w:val="Normal"/>
    <w:next w:val="BodyTextIndent3"/>
    <w:link w:val="BodyTextIndent3Char"/>
    <w:rsid w:val="00EB0088"/>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EB0088"/>
    <w:rPr>
      <w:rFonts w:eastAsia="Times New Roman"/>
      <w:lang w:eastAsia="ja-JP"/>
    </w:rPr>
  </w:style>
  <w:style w:type="paragraph" w:customStyle="1" w:styleId="tah0">
    <w:name w:val="tah"/>
    <w:basedOn w:val="Normal"/>
    <w:rsid w:val="00EB0088"/>
    <w:pPr>
      <w:keepNext/>
      <w:spacing w:after="0"/>
      <w:jc w:val="center"/>
    </w:pPr>
    <w:rPr>
      <w:rFonts w:ascii="Arial" w:eastAsia="Calibri" w:hAnsi="Arial" w:cs="Arial"/>
      <w:b/>
      <w:bCs/>
      <w:sz w:val="18"/>
      <w:szCs w:val="18"/>
      <w:lang w:val="en-US"/>
    </w:rPr>
  </w:style>
  <w:style w:type="paragraph" w:customStyle="1" w:styleId="tac0">
    <w:name w:val="tac"/>
    <w:basedOn w:val="Normal"/>
    <w:rsid w:val="00EB0088"/>
    <w:pPr>
      <w:keepNext/>
      <w:spacing w:after="0"/>
      <w:jc w:val="center"/>
    </w:pPr>
    <w:rPr>
      <w:rFonts w:ascii="Arial" w:eastAsia="Calibri" w:hAnsi="Arial" w:cs="Arial"/>
      <w:sz w:val="18"/>
      <w:szCs w:val="18"/>
      <w:lang w:val="en-US"/>
    </w:rPr>
  </w:style>
  <w:style w:type="paragraph" w:customStyle="1" w:styleId="th0">
    <w:name w:val="th"/>
    <w:basedOn w:val="Normal"/>
    <w:rsid w:val="00EB00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umberedlist0">
    <w:name w:val="numbered list"/>
    <w:basedOn w:val="ListBullet"/>
    <w:rsid w:val="00EB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abList">
    <w:name w:val="TabList"/>
    <w:basedOn w:val="Normal"/>
    <w:rsid w:val="00EB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B00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00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008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B0088"/>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EB0088"/>
    <w:pPr>
      <w:numPr>
        <w:numId w:val="16"/>
      </w:numPr>
      <w:tabs>
        <w:tab w:val="clear" w:pos="992"/>
        <w:tab w:val="num" w:pos="1440"/>
      </w:tabs>
      <w:overflowPunct w:val="0"/>
      <w:autoSpaceDE w:val="0"/>
      <w:autoSpaceDN w:val="0"/>
      <w:adjustRightInd w:val="0"/>
      <w:spacing w:after="120"/>
      <w:ind w:left="1440" w:hanging="360"/>
      <w:jc w:val="both"/>
      <w:textAlignment w:val="baseline"/>
    </w:pPr>
    <w:rPr>
      <w:rFonts w:ascii="Times New Roman" w:eastAsia="MS Mincho" w:hAnsi="Times New Roman"/>
      <w:sz w:val="24"/>
      <w:szCs w:val="20"/>
      <w:lang w:val="en-US" w:eastAsia="en-GB"/>
    </w:rPr>
  </w:style>
  <w:style w:type="paragraph" w:customStyle="1" w:styleId="textintend2">
    <w:name w:val="text intend 2"/>
    <w:basedOn w:val="text"/>
    <w:rsid w:val="00EB0088"/>
    <w:pPr>
      <w:numPr>
        <w:numId w:val="17"/>
      </w:numPr>
      <w:tabs>
        <w:tab w:val="clear" w:pos="1418"/>
        <w:tab w:val="num" w:pos="432"/>
      </w:tabs>
      <w:overflowPunct w:val="0"/>
      <w:autoSpaceDE w:val="0"/>
      <w:autoSpaceDN w:val="0"/>
      <w:adjustRightInd w:val="0"/>
      <w:spacing w:after="120"/>
      <w:ind w:left="432" w:hanging="432"/>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
    <w:rsid w:val="00EB0088"/>
    <w:pPr>
      <w:numPr>
        <w:numId w:val="18"/>
      </w:numPr>
      <w:tabs>
        <w:tab w:val="clear" w:pos="1843"/>
        <w:tab w:val="num" w:pos="360"/>
      </w:tabs>
      <w:overflowPunct w:val="0"/>
      <w:autoSpaceDE w:val="0"/>
      <w:autoSpaceDN w:val="0"/>
      <w:adjustRightInd w:val="0"/>
      <w:spacing w:after="120"/>
      <w:ind w:left="360" w:hanging="36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EB0088"/>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0088"/>
    <w:pPr>
      <w:keepLines w:val="0"/>
      <w:numPr>
        <w:numId w:val="2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customStyle="1" w:styleId="Meetingcaption">
    <w:name w:val="Meeting caption"/>
    <w:basedOn w:val="Normal"/>
    <w:rsid w:val="00EB00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EB00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EB00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character" w:customStyle="1" w:styleId="h4CharChar">
    <w:name w:val="h4 Char Char"/>
    <w:rsid w:val="00EB0088"/>
    <w:rPr>
      <w:rFonts w:ascii="Arial" w:hAnsi="Arial"/>
      <w:sz w:val="24"/>
      <w:lang w:val="en-GB" w:eastAsia="ja-JP" w:bidi="ar-SA"/>
    </w:rPr>
  </w:style>
  <w:style w:type="paragraph" w:customStyle="1" w:styleId="NormalAfter3pt">
    <w:name w:val="Normal + After:  3 pt"/>
    <w:basedOn w:val="Normal"/>
    <w:rsid w:val="00EB0088"/>
    <w:pPr>
      <w:tabs>
        <w:tab w:val="num" w:pos="2560"/>
      </w:tabs>
      <w:ind w:left="2560" w:hanging="357"/>
    </w:pPr>
    <w:rPr>
      <w:rFonts w:eastAsia="Times New Roman"/>
      <w:lang w:val="en-AU" w:eastAsia="ko-KR"/>
    </w:rPr>
  </w:style>
  <w:style w:type="character" w:customStyle="1" w:styleId="B1Zchn">
    <w:name w:val="B1 Zchn"/>
    <w:qFormat/>
    <w:rsid w:val="00EB0088"/>
    <w:rPr>
      <w:rFonts w:ascii="Times New Roman" w:eastAsia="Times New Roman" w:hAnsi="Times New Roman" w:cs="Times New Roman"/>
      <w:sz w:val="20"/>
      <w:szCs w:val="20"/>
      <w:lang w:val="en-GB" w:eastAsia="ko-KR"/>
    </w:rPr>
  </w:style>
  <w:style w:type="character" w:customStyle="1" w:styleId="CharChar5">
    <w:name w:val="Char Char5"/>
    <w:semiHidden/>
    <w:rsid w:val="00EB0088"/>
    <w:rPr>
      <w:rFonts w:ascii="Times New Roman" w:hAnsi="Times New Roman"/>
      <w:lang w:eastAsia="en-US"/>
    </w:rPr>
  </w:style>
  <w:style w:type="paragraph" w:customStyle="1" w:styleId="CharChar3CharCharCharCharCharChar">
    <w:name w:val="Char Char3 Char Char Char Char Char Char"/>
    <w:semiHidden/>
    <w:rsid w:val="00EB008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EB0088"/>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EB0088"/>
    <w:rPr>
      <w:rFonts w:ascii="Arial" w:eastAsia="Times New Roman" w:hAnsi="Arial"/>
      <w:sz w:val="18"/>
      <w:lang w:eastAsia="zh-CN"/>
    </w:rPr>
  </w:style>
  <w:style w:type="paragraph" w:customStyle="1" w:styleId="CharCharCharCharCharChar1">
    <w:name w:val="Char Char Char Char Char Char1"/>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numbering" w:customStyle="1" w:styleId="11">
    <w:name w:val="无列表1"/>
    <w:next w:val="NoList"/>
    <w:uiPriority w:val="99"/>
    <w:semiHidden/>
    <w:unhideWhenUsed/>
    <w:rsid w:val="00EB0088"/>
  </w:style>
  <w:style w:type="character" w:customStyle="1" w:styleId="opdicttext22">
    <w:name w:val="op_dict_text22"/>
    <w:basedOn w:val="DefaultParagraphFont"/>
    <w:rsid w:val="00EB0088"/>
  </w:style>
  <w:style w:type="character" w:customStyle="1" w:styleId="def">
    <w:name w:val="def"/>
    <w:basedOn w:val="DefaultParagraphFont"/>
    <w:rsid w:val="00EB0088"/>
  </w:style>
  <w:style w:type="paragraph" w:customStyle="1" w:styleId="Normalwithindent">
    <w:name w:val="Normal with indent"/>
    <w:basedOn w:val="Normal"/>
    <w:link w:val="NormalwithindentChar"/>
    <w:qFormat/>
    <w:rsid w:val="00EB00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B0088"/>
    <w:rPr>
      <w:rFonts w:eastAsia="Malgun Gothic"/>
      <w:lang w:val="en-GB" w:eastAsia="zh-CN"/>
    </w:rPr>
  </w:style>
  <w:style w:type="character" w:customStyle="1" w:styleId="high-light-bg4">
    <w:name w:val="high-light-bg4"/>
    <w:basedOn w:val="DefaultParagraphFont"/>
    <w:rsid w:val="00EB0088"/>
  </w:style>
  <w:style w:type="character" w:customStyle="1" w:styleId="TitleChar2">
    <w:name w:val="Title Char2"/>
    <w:basedOn w:val="DefaultParagraphFont"/>
    <w:uiPriority w:val="10"/>
    <w:locked/>
    <w:rsid w:val="00EB00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B0088"/>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B0088"/>
    <w:pPr>
      <w:spacing w:before="100" w:after="100"/>
      <w:ind w:left="860"/>
    </w:pPr>
    <w:rPr>
      <w:rFonts w:ascii="Times" w:eastAsia="MS Gothic" w:hAnsi="Times"/>
      <w:sz w:val="24"/>
      <w:lang w:eastAsia="ja-JP"/>
    </w:rPr>
  </w:style>
  <w:style w:type="paragraph" w:customStyle="1" w:styleId="a">
    <w:name w:val="佐藤２"/>
    <w:basedOn w:val="Normal"/>
    <w:rsid w:val="00EB0088"/>
    <w:pPr>
      <w:numPr>
        <w:numId w:val="22"/>
      </w:numPr>
    </w:pPr>
    <w:rPr>
      <w:rFonts w:eastAsia="MS Gothic"/>
      <w:sz w:val="24"/>
      <w:lang w:eastAsia="ja-JP"/>
    </w:rPr>
  </w:style>
  <w:style w:type="paragraph" w:customStyle="1" w:styleId="ListBulletLast">
    <w:name w:val="List Bullet Last"/>
    <w:aliases w:val="lbl"/>
    <w:basedOn w:val="ListBullet"/>
    <w:next w:val="BodyText"/>
    <w:rsid w:val="00EB0088"/>
    <w:pPr>
      <w:spacing w:after="240"/>
      <w:ind w:left="714" w:hanging="357"/>
    </w:pPr>
    <w:rPr>
      <w:rFonts w:ascii="Arial" w:eastAsia="MS Gothic" w:hAnsi="Arial"/>
      <w:sz w:val="24"/>
      <w:lang w:eastAsia="ja-JP"/>
    </w:rPr>
  </w:style>
  <w:style w:type="paragraph" w:styleId="BodyText3">
    <w:name w:val="Body Text 3"/>
    <w:basedOn w:val="Normal"/>
    <w:link w:val="BodyText3Char"/>
    <w:rsid w:val="00EB0088"/>
    <w:pPr>
      <w:spacing w:after="0"/>
      <w:jc w:val="both"/>
    </w:pPr>
    <w:rPr>
      <w:rFonts w:eastAsia="MS Gothic"/>
      <w:sz w:val="24"/>
      <w:lang w:eastAsia="ja-JP"/>
    </w:rPr>
  </w:style>
  <w:style w:type="character" w:customStyle="1" w:styleId="BodyText3Char">
    <w:name w:val="Body Text 3 Char"/>
    <w:basedOn w:val="DefaultParagraphFont"/>
    <w:link w:val="BodyText3"/>
    <w:rsid w:val="00EB0088"/>
    <w:rPr>
      <w:rFonts w:eastAsia="MS Gothic"/>
      <w:sz w:val="24"/>
      <w:lang w:val="en-GB" w:eastAsia="ja-JP"/>
    </w:rPr>
  </w:style>
  <w:style w:type="paragraph" w:customStyle="1" w:styleId="TableText1">
    <w:name w:val="Table_Text"/>
    <w:basedOn w:val="Normal"/>
    <w:rsid w:val="00EB008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B008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EB0088"/>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B0088"/>
    <w:rPr>
      <w:rFonts w:eastAsia="MS Gothic"/>
      <w:b/>
      <w:noProof w:val="0"/>
      <w:kern w:val="2"/>
      <w:sz w:val="24"/>
      <w:lang w:val="en-GB"/>
    </w:rPr>
  </w:style>
  <w:style w:type="paragraph" w:customStyle="1" w:styleId="Normal1CharChar">
    <w:name w:val="Normal1 Char Char"/>
    <w:rsid w:val="00EB0088"/>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EB0088"/>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B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EB008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B0088"/>
    <w:rPr>
      <w:rFonts w:eastAsia="MS Gothic"/>
      <w:sz w:val="24"/>
      <w:lang w:val="en-GB" w:eastAsia="ja-JP"/>
    </w:rPr>
  </w:style>
  <w:style w:type="character" w:customStyle="1" w:styleId="Doc-titleChar">
    <w:name w:val="Doc-title Char"/>
    <w:link w:val="Doc-title"/>
    <w:rsid w:val="00EB0088"/>
    <w:rPr>
      <w:rFonts w:ascii="Arial" w:eastAsia="SimSun" w:hAnsi="Arial" w:cs="Arial"/>
      <w:lang w:eastAsia="zh-CN"/>
    </w:rPr>
  </w:style>
  <w:style w:type="paragraph" w:customStyle="1" w:styleId="msonormal0">
    <w:name w:val="msonormal"/>
    <w:basedOn w:val="Normal"/>
    <w:rsid w:val="00EB00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B00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B00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B00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B00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B00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B00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B00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B00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B00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B00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B00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B00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B00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B00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B00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B00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B00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B00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B00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B00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B00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B00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B00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B00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B00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B00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B00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B00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B0088"/>
    <w:rPr>
      <w:rFonts w:ascii="Arial" w:hAnsi="Arial"/>
      <w:vanish/>
      <w:color w:val="FF0000"/>
      <w:sz w:val="24"/>
    </w:rPr>
  </w:style>
  <w:style w:type="paragraph" w:customStyle="1" w:styleId="Bulletedo1">
    <w:name w:val="Bulleted o 1"/>
    <w:basedOn w:val="Normal"/>
    <w:rsid w:val="00EB0088"/>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B008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B008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B008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B0088"/>
    <w:rPr>
      <w:rFonts w:ascii="Arial" w:hAnsi="Arial"/>
      <w:sz w:val="32"/>
      <w:lang w:val="en-GB" w:eastAsia="en-US"/>
    </w:rPr>
  </w:style>
  <w:style w:type="character" w:customStyle="1" w:styleId="CharChar3">
    <w:name w:val="Char Char3"/>
    <w:rsid w:val="00EB0088"/>
    <w:rPr>
      <w:rFonts w:ascii="Arial" w:hAnsi="Arial"/>
      <w:sz w:val="36"/>
      <w:lang w:val="en-GB" w:eastAsia="en-US" w:bidi="ar-SA"/>
    </w:rPr>
  </w:style>
  <w:style w:type="character" w:customStyle="1" w:styleId="CharChar2">
    <w:name w:val="Char Char2"/>
    <w:rsid w:val="00EB0088"/>
    <w:rPr>
      <w:rFonts w:ascii="Arial" w:hAnsi="Arial"/>
      <w:sz w:val="32"/>
      <w:lang w:val="en-GB" w:eastAsia="en-US" w:bidi="ar-SA"/>
    </w:rPr>
  </w:style>
  <w:style w:type="character" w:customStyle="1" w:styleId="CharChar1">
    <w:name w:val="Char Char1"/>
    <w:rsid w:val="00EB0088"/>
    <w:rPr>
      <w:rFonts w:ascii="Arial" w:hAnsi="Arial"/>
      <w:sz w:val="28"/>
      <w:lang w:val="en-GB" w:eastAsia="en-US" w:bidi="ar-SA"/>
    </w:rPr>
  </w:style>
  <w:style w:type="character" w:customStyle="1" w:styleId="CharChar">
    <w:name w:val="Char Char"/>
    <w:rsid w:val="00EB0088"/>
    <w:rPr>
      <w:rFonts w:ascii="Arial" w:hAnsi="Arial"/>
      <w:sz w:val="22"/>
      <w:lang w:val="en-GB" w:eastAsia="en-US" w:bidi="ar-SA"/>
    </w:rPr>
  </w:style>
  <w:style w:type="table" w:styleId="DarkList-Accent6">
    <w:name w:val="Dark List Accent 6"/>
    <w:basedOn w:val="TableNormal"/>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B008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B008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B00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B00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B0088"/>
  </w:style>
  <w:style w:type="paragraph" w:customStyle="1" w:styleId="onecomwebmail-msolistparagraph">
    <w:name w:val="onecomwebmail-msolistparagrap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EB008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EB0088"/>
  </w:style>
  <w:style w:type="character" w:customStyle="1" w:styleId="onecomwebmail-size">
    <w:name w:val="onecomwebmail-size"/>
    <w:basedOn w:val="DefaultParagraphFont"/>
    <w:rsid w:val="00EB0088"/>
  </w:style>
  <w:style w:type="table" w:customStyle="1" w:styleId="TableGridLight11">
    <w:name w:val="Table Grid Light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B008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B0088"/>
    <w:rPr>
      <w:rFonts w:ascii="Courier New" w:hAnsi="Courier New"/>
      <w:sz w:val="24"/>
    </w:rPr>
  </w:style>
  <w:style w:type="paragraph" w:customStyle="1" w:styleId="PatAppl">
    <w:name w:val="Pat Appl"/>
    <w:basedOn w:val="Normal"/>
    <w:link w:val="PatApplChar"/>
    <w:qFormat/>
    <w:rsid w:val="00EB0088"/>
    <w:pPr>
      <w:tabs>
        <w:tab w:val="num" w:pos="360"/>
        <w:tab w:val="left" w:pos="720"/>
        <w:tab w:val="left" w:pos="1080"/>
      </w:tabs>
      <w:spacing w:after="0" w:line="360" w:lineRule="auto"/>
      <w:ind w:left="360" w:hanging="360"/>
    </w:pPr>
    <w:rPr>
      <w:rFonts w:ascii="Courier New" w:hAnsi="Courier New"/>
      <w:sz w:val="24"/>
      <w:lang w:val="en-US" w:eastAsia="zh-TW"/>
    </w:rPr>
  </w:style>
  <w:style w:type="paragraph" w:customStyle="1" w:styleId="12">
    <w:name w:val="列出段落1"/>
    <w:basedOn w:val="Normal"/>
    <w:uiPriority w:val="34"/>
    <w:unhideWhenUsed/>
    <w:qFormat/>
    <w:rsid w:val="00EB008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B0088"/>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EB008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EB0088"/>
    <w:pPr>
      <w:spacing w:after="0"/>
      <w:ind w:left="720"/>
      <w:contextualSpacing/>
    </w:pPr>
    <w:rPr>
      <w:rFonts w:eastAsia="Times New Roman"/>
      <w:sz w:val="24"/>
      <w:szCs w:val="24"/>
      <w:lang w:val="en-US" w:eastAsia="zh-CN"/>
    </w:rPr>
  </w:style>
  <w:style w:type="paragraph" w:customStyle="1" w:styleId="TdocHeader2">
    <w:name w:val="Tdoc_Header_2"/>
    <w:basedOn w:val="Normal"/>
    <w:rsid w:val="00EB008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B008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B0088"/>
    <w:pPr>
      <w:spacing w:after="0"/>
      <w:ind w:left="720" w:hanging="720"/>
    </w:pPr>
    <w:rPr>
      <w:rFonts w:ascii="Times" w:eastAsia="Batang" w:hAnsi="Times"/>
      <w:szCs w:val="24"/>
    </w:rPr>
  </w:style>
  <w:style w:type="paragraph" w:customStyle="1" w:styleId="Default">
    <w:name w:val="Default"/>
    <w:rsid w:val="00EB0088"/>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EB0088"/>
    <w:pPr>
      <w:keepNext/>
      <w:spacing w:after="0"/>
      <w:ind w:left="601" w:hanging="601"/>
    </w:pPr>
    <w:rPr>
      <w:rFonts w:eastAsia="Batang"/>
      <w:b/>
      <w:i/>
      <w:szCs w:val="24"/>
      <w:lang w:val="en-US" w:eastAsia="ko-KR"/>
    </w:rPr>
  </w:style>
  <w:style w:type="character" w:customStyle="1" w:styleId="Alcatel-Lucent-4">
    <w:name w:val="Alcatel-Lucent-4"/>
    <w:semiHidden/>
    <w:rsid w:val="00EB0088"/>
    <w:rPr>
      <w:rFonts w:ascii="Arial" w:hAnsi="Arial"/>
      <w:color w:val="auto"/>
      <w:sz w:val="20"/>
    </w:rPr>
  </w:style>
  <w:style w:type="paragraph" w:customStyle="1" w:styleId="StatementBody">
    <w:name w:val="Statement Body"/>
    <w:basedOn w:val="Normal"/>
    <w:link w:val="StatementBodyChar"/>
    <w:rsid w:val="00EB0088"/>
    <w:pPr>
      <w:numPr>
        <w:numId w:val="25"/>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EB0088"/>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EB0088"/>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B0088"/>
    <w:rPr>
      <w:rFonts w:ascii="Arial" w:hAnsi="Arial"/>
      <w:color w:val="auto"/>
      <w:sz w:val="20"/>
    </w:rPr>
  </w:style>
  <w:style w:type="character" w:customStyle="1" w:styleId="UnresolvedMention1">
    <w:name w:val="Unresolved Mention1"/>
    <w:uiPriority w:val="99"/>
    <w:semiHidden/>
    <w:unhideWhenUsed/>
    <w:rsid w:val="00EB0088"/>
    <w:rPr>
      <w:color w:val="808080"/>
      <w:shd w:val="clear" w:color="auto" w:fill="E6E6E6"/>
    </w:rPr>
  </w:style>
  <w:style w:type="character" w:customStyle="1" w:styleId="5">
    <w:name w:val="(文字) (文字)5"/>
    <w:semiHidden/>
    <w:rsid w:val="00EB0088"/>
    <w:rPr>
      <w:rFonts w:ascii="Times New Roman" w:hAnsi="Times New Roman"/>
      <w:lang w:val="x-none" w:eastAsia="en-US"/>
    </w:rPr>
  </w:style>
  <w:style w:type="paragraph" w:customStyle="1" w:styleId="TableCell1">
    <w:name w:val="TableCell"/>
    <w:basedOn w:val="Normal"/>
    <w:qFormat/>
    <w:rsid w:val="00EB008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EB0088"/>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EB0088"/>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EB0088"/>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EB0088"/>
    <w:pPr>
      <w:spacing w:after="0"/>
      <w:ind w:left="720"/>
      <w:contextualSpacing/>
    </w:pPr>
    <w:rPr>
      <w:rFonts w:eastAsia="Times New Roman"/>
      <w:sz w:val="24"/>
      <w:szCs w:val="24"/>
      <w:lang w:val="en-US" w:eastAsia="zh-CN"/>
    </w:rPr>
  </w:style>
  <w:style w:type="paragraph" w:customStyle="1" w:styleId="62">
    <w:name w:val="标题 62"/>
    <w:basedOn w:val="Normal"/>
    <w:rsid w:val="00EB0088"/>
    <w:pPr>
      <w:tabs>
        <w:tab w:val="num" w:pos="1152"/>
      </w:tabs>
      <w:spacing w:after="0"/>
    </w:pPr>
    <w:rPr>
      <w:rFonts w:ascii="Times" w:eastAsia="MS PGothic" w:hAnsi="Times" w:cs="Times"/>
      <w:lang w:val="en-US" w:eastAsia="ja-JP"/>
    </w:rPr>
  </w:style>
  <w:style w:type="paragraph" w:customStyle="1" w:styleId="72">
    <w:name w:val="标题 72"/>
    <w:basedOn w:val="Normal"/>
    <w:rsid w:val="00EB008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B0088"/>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EB0088"/>
    <w:pPr>
      <w:spacing w:after="0"/>
      <w:ind w:left="720"/>
      <w:contextualSpacing/>
    </w:pPr>
    <w:rPr>
      <w:rFonts w:eastAsia="Times New Roman"/>
      <w:sz w:val="24"/>
      <w:szCs w:val="24"/>
      <w:lang w:val="en-US" w:eastAsia="zh-CN"/>
    </w:rPr>
  </w:style>
  <w:style w:type="paragraph" w:customStyle="1" w:styleId="61">
    <w:name w:val="标题 61"/>
    <w:basedOn w:val="Normal"/>
    <w:rsid w:val="00EB008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B008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EB0088"/>
    <w:pPr>
      <w:keepNext w:val="0"/>
      <w:keepLines w:val="0"/>
      <w:widowControl w:val="0"/>
      <w:numPr>
        <w:numId w:val="26"/>
      </w:numPr>
      <w:pBdr>
        <w:top w:val="none" w:sz="0" w:space="0" w:color="auto"/>
      </w:pBdr>
      <w:spacing w:after="60"/>
    </w:pPr>
    <w:rPr>
      <w:rFonts w:ascii="Helvetica" w:eastAsia="Times New Roman" w:hAnsi="Helvetica"/>
      <w:b/>
      <w:bCs/>
      <w:kern w:val="32"/>
      <w:sz w:val="28"/>
      <w:lang w:val="en-US" w:eastAsia="en-US"/>
    </w:rPr>
  </w:style>
  <w:style w:type="paragraph" w:customStyle="1" w:styleId="710">
    <w:name w:val="标题 71"/>
    <w:basedOn w:val="Normal"/>
    <w:rsid w:val="00EB008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B008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EB0088"/>
    <w:rPr>
      <w:rFonts w:ascii="Arial" w:eastAsia="Times New Roman" w:hAnsi="Arial"/>
      <w:spacing w:val="2"/>
      <w:lang w:eastAsia="en-US"/>
    </w:rPr>
  </w:style>
  <w:style w:type="character" w:customStyle="1" w:styleId="13">
    <w:name w:val="表 (青) 13 (文字)"/>
    <w:link w:val="ColorfulList-Accent1"/>
    <w:uiPriority w:val="34"/>
    <w:locked/>
    <w:rsid w:val="00EB0088"/>
    <w:rPr>
      <w:rFonts w:eastAsia="MS Gothic"/>
      <w:sz w:val="24"/>
      <w:lang w:val="en-GB" w:eastAsia="en-US"/>
    </w:rPr>
  </w:style>
  <w:style w:type="table" w:styleId="ColorfulList-Accent1">
    <w:name w:val="Colorful List Accent 1"/>
    <w:basedOn w:val="TableNormal"/>
    <w:link w:val="13"/>
    <w:uiPriority w:val="34"/>
    <w:rsid w:val="00EB008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B00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B008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B008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B008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B008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B008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B0088"/>
    <w:rPr>
      <w:rFonts w:ascii="Arial" w:hAnsi="Arial"/>
      <w:b/>
      <w:i/>
      <w:sz w:val="26"/>
      <w:lang w:val="en-GB" w:eastAsia="x-none"/>
    </w:rPr>
  </w:style>
  <w:style w:type="paragraph" w:customStyle="1" w:styleId="Paragraph">
    <w:name w:val="Paragraph"/>
    <w:basedOn w:val="Normal"/>
    <w:link w:val="ParagraphChar"/>
    <w:qFormat/>
    <w:rsid w:val="00EB0088"/>
    <w:pPr>
      <w:spacing w:before="220" w:after="0"/>
    </w:pPr>
    <w:rPr>
      <w:rFonts w:eastAsia="SimSun"/>
      <w:sz w:val="22"/>
    </w:rPr>
  </w:style>
  <w:style w:type="character" w:customStyle="1" w:styleId="ParagraphChar">
    <w:name w:val="Paragraph Char"/>
    <w:link w:val="Paragraph"/>
    <w:locked/>
    <w:rsid w:val="00EB0088"/>
    <w:rPr>
      <w:rFonts w:eastAsia="SimSun"/>
      <w:sz w:val="22"/>
      <w:lang w:val="en-GB" w:eastAsia="en-US"/>
    </w:rPr>
  </w:style>
  <w:style w:type="character" w:customStyle="1" w:styleId="ColorfulList-Accent1Char">
    <w:name w:val="Colorful List - Accent 1 Char"/>
    <w:uiPriority w:val="34"/>
    <w:locked/>
    <w:rsid w:val="00EB0088"/>
    <w:rPr>
      <w:rFonts w:eastAsia="MS Gothic"/>
      <w:sz w:val="24"/>
      <w:lang w:val="x-none" w:eastAsia="en-US"/>
    </w:rPr>
  </w:style>
  <w:style w:type="table" w:styleId="GridTable4-Accent5">
    <w:name w:val="Grid Table 4 Accent 5"/>
    <w:basedOn w:val="TableNormal"/>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B0088"/>
    <w:rPr>
      <w:color w:val="000000"/>
    </w:rPr>
  </w:style>
  <w:style w:type="numbering" w:customStyle="1" w:styleId="StyleBulletedSymbolsymbolLeft025Hanging025">
    <w:name w:val="Style Bulleted Symbol (symbol) Left:  0.25&quot; Hanging:  0.25&quot;"/>
    <w:rsid w:val="00EB0088"/>
    <w:pPr>
      <w:numPr>
        <w:numId w:val="27"/>
      </w:numPr>
    </w:pPr>
  </w:style>
  <w:style w:type="table" w:customStyle="1" w:styleId="TableGrid11">
    <w:name w:val="Table Grid11"/>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B008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B0088"/>
    <w:rPr>
      <w:rFonts w:eastAsia="Malgun Gothic"/>
      <w:i/>
      <w:kern w:val="2"/>
      <w:sz w:val="22"/>
      <w:szCs w:val="22"/>
      <w:lang w:eastAsia="ko-KR"/>
    </w:rPr>
  </w:style>
  <w:style w:type="paragraph" w:customStyle="1" w:styleId="Proposalsub">
    <w:name w:val="Proposal_sub"/>
    <w:basedOn w:val="Normal"/>
    <w:qFormat/>
    <w:rsid w:val="00EB0088"/>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B0088"/>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B0088"/>
    <w:rPr>
      <w:rFonts w:eastAsia="Malgun Gothic"/>
      <w:i/>
      <w:kern w:val="2"/>
      <w:sz w:val="22"/>
      <w:szCs w:val="22"/>
      <w:lang w:eastAsia="ko-KR"/>
    </w:rPr>
  </w:style>
  <w:style w:type="paragraph" w:customStyle="1" w:styleId="ParagraphNumbering">
    <w:name w:val="Paragraph Numbering"/>
    <w:basedOn w:val="Normal"/>
    <w:rsid w:val="00EB0088"/>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B0088"/>
    <w:rPr>
      <w:sz w:val="24"/>
      <w:lang w:val="en-GB" w:eastAsia="en-US"/>
    </w:rPr>
  </w:style>
  <w:style w:type="character" w:customStyle="1" w:styleId="CommentaireCar">
    <w:name w:val="Commentaire Car"/>
    <w:rsid w:val="00EB0088"/>
    <w:rPr>
      <w:sz w:val="20"/>
    </w:rPr>
  </w:style>
  <w:style w:type="character" w:customStyle="1" w:styleId="citationref">
    <w:name w:val="citationref"/>
    <w:rsid w:val="00EB0088"/>
  </w:style>
  <w:style w:type="character" w:customStyle="1" w:styleId="mw-mmv-title">
    <w:name w:val="mw-mmv-title"/>
    <w:rsid w:val="00EB0088"/>
  </w:style>
  <w:style w:type="character" w:customStyle="1" w:styleId="legend-color">
    <w:name w:val="legend-color"/>
    <w:rsid w:val="00EB0088"/>
  </w:style>
  <w:style w:type="paragraph" w:customStyle="1" w:styleId="Equationlegend">
    <w:name w:val="Equation_legend"/>
    <w:basedOn w:val="NormalIndent"/>
    <w:link w:val="EquationlegendChar"/>
    <w:rsid w:val="00EB008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B0088"/>
    <w:rPr>
      <w:rFonts w:eastAsia="Times New Roman"/>
      <w:sz w:val="24"/>
      <w:lang w:eastAsia="en-US"/>
    </w:rPr>
  </w:style>
  <w:style w:type="character" w:customStyle="1" w:styleId="Char0">
    <w:name w:val="标题 Char"/>
    <w:basedOn w:val="DefaultParagraphFont"/>
    <w:uiPriority w:val="10"/>
    <w:rsid w:val="00EB008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B0088"/>
    <w:rPr>
      <w:rFonts w:ascii="Times" w:eastAsia="Batang" w:hAnsi="Times"/>
      <w:sz w:val="24"/>
      <w:lang w:val="en-GB" w:eastAsia="x-none"/>
    </w:rPr>
  </w:style>
  <w:style w:type="character" w:customStyle="1" w:styleId="colour">
    <w:name w:val="colour"/>
    <w:basedOn w:val="DefaultParagraphFont"/>
    <w:rsid w:val="00EB0088"/>
    <w:rPr>
      <w:rFonts w:cs="Times New Roman"/>
    </w:rPr>
  </w:style>
  <w:style w:type="character" w:customStyle="1" w:styleId="highlight">
    <w:name w:val="highlight"/>
    <w:basedOn w:val="DefaultParagraphFont"/>
    <w:rsid w:val="00EB0088"/>
    <w:rPr>
      <w:rFonts w:cs="Times New Roman"/>
    </w:rPr>
  </w:style>
  <w:style w:type="character" w:customStyle="1" w:styleId="TitleChar4">
    <w:name w:val="Title Char4"/>
    <w:basedOn w:val="DefaultParagraphFont"/>
    <w:uiPriority w:val="10"/>
    <w:locked/>
    <w:rsid w:val="00EB008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B0088"/>
    <w:pPr>
      <w:numPr>
        <w:numId w:val="29"/>
      </w:numPr>
    </w:pPr>
  </w:style>
  <w:style w:type="numbering" w:customStyle="1" w:styleId="StyleBulleted">
    <w:name w:val="Style Bulleted"/>
    <w:rsid w:val="00EB0088"/>
    <w:pPr>
      <w:numPr>
        <w:numId w:val="24"/>
      </w:numPr>
    </w:pPr>
  </w:style>
  <w:style w:type="numbering" w:customStyle="1" w:styleId="StyleBulletedSymbolsymbolLeft025Hanging0252">
    <w:name w:val="Style Bulleted Symbol (symbol) Left:  0.25&quot; Hanging:  0.25&quot;2"/>
    <w:rsid w:val="00EB0088"/>
    <w:pPr>
      <w:numPr>
        <w:numId w:val="30"/>
      </w:numPr>
    </w:pPr>
  </w:style>
  <w:style w:type="numbering" w:customStyle="1" w:styleId="StyleBulletedSymbolsymbolLeft025Hanging0251">
    <w:name w:val="Style Bulleted Symbol (symbol) Left:  0.25&quot; Hanging:  0.25&quot;1"/>
    <w:rsid w:val="00EB0088"/>
    <w:pPr>
      <w:numPr>
        <w:numId w:val="28"/>
      </w:numPr>
    </w:pPr>
  </w:style>
  <w:style w:type="paragraph" w:customStyle="1" w:styleId="onecomwebmail-onecomwebmail-msonormal">
    <w:name w:val="onecomwebmail-onecomwebmail-msonormal"/>
    <w:basedOn w:val="Normal"/>
    <w:rsid w:val="00EB0088"/>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B0088"/>
    <w:pPr>
      <w:ind w:left="720"/>
    </w:pPr>
    <w:rPr>
      <w:rFonts w:eastAsia="Times New Roman"/>
    </w:rPr>
  </w:style>
  <w:style w:type="paragraph" w:styleId="z-TopofForm">
    <w:name w:val="HTML Top of Form"/>
    <w:basedOn w:val="Normal"/>
    <w:next w:val="Normal"/>
    <w:link w:val="z-TopofFormChar"/>
    <w:hidden/>
    <w:uiPriority w:val="99"/>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EB008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EB0088"/>
    <w:rPr>
      <w:rFonts w:ascii="Arial" w:hAnsi="Arial" w:cs="Arial"/>
      <w:vanish/>
      <w:sz w:val="16"/>
      <w:szCs w:val="16"/>
      <w:lang w:val="en-GB" w:eastAsia="en-US"/>
    </w:rPr>
  </w:style>
  <w:style w:type="paragraph" w:styleId="Date">
    <w:name w:val="Date"/>
    <w:basedOn w:val="Normal"/>
    <w:next w:val="Normal"/>
    <w:link w:val="DateChar"/>
    <w:uiPriority w:val="99"/>
    <w:rsid w:val="00EB0088"/>
    <w:rPr>
      <w:rFonts w:eastAsia="Times New Roman"/>
      <w:lang w:val="en-US" w:eastAsia="zh-CN"/>
    </w:rPr>
  </w:style>
  <w:style w:type="character" w:customStyle="1" w:styleId="DateChar1">
    <w:name w:val="Date Char1"/>
    <w:basedOn w:val="DefaultParagraphFont"/>
    <w:rsid w:val="00EB0088"/>
    <w:rPr>
      <w:lang w:val="en-GB" w:eastAsia="en-US"/>
    </w:rPr>
  </w:style>
  <w:style w:type="character" w:customStyle="1" w:styleId="SubtitleChar1">
    <w:name w:val="Subtitle Char1"/>
    <w:basedOn w:val="DefaultParagraphFont"/>
    <w:rsid w:val="00EB0088"/>
    <w:rPr>
      <w:color w:val="5A5A5A" w:themeColor="text1" w:themeTint="A5"/>
      <w:spacing w:val="15"/>
    </w:rPr>
  </w:style>
  <w:style w:type="paragraph" w:styleId="BodyTextIndent3">
    <w:name w:val="Body Text Indent 3"/>
    <w:basedOn w:val="Normal"/>
    <w:link w:val="BodyTextIndent3Char1"/>
    <w:rsid w:val="00EB0088"/>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EB0088"/>
    <w:rPr>
      <w:rFonts w:eastAsia="Times New Roman"/>
      <w:sz w:val="16"/>
      <w:szCs w:val="16"/>
      <w:lang w:val="en-GB" w:eastAsia="en-US"/>
    </w:rPr>
  </w:style>
  <w:style w:type="numbering" w:customStyle="1" w:styleId="NoList2">
    <w:name w:val="No List2"/>
    <w:next w:val="NoList"/>
    <w:uiPriority w:val="99"/>
    <w:semiHidden/>
    <w:unhideWhenUsed/>
    <w:rsid w:val="00EB0088"/>
  </w:style>
  <w:style w:type="table" w:customStyle="1" w:styleId="TableGrid30">
    <w:name w:val="Table Grid3"/>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B0088"/>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EB0088"/>
  </w:style>
  <w:style w:type="table" w:customStyle="1" w:styleId="DarkList-Accent61">
    <w:name w:val="Dark List - Accent 61"/>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B0088"/>
  </w:style>
  <w:style w:type="table" w:customStyle="1" w:styleId="TableGrid12">
    <w:name w:val="Table Grid12"/>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B0088"/>
  </w:style>
  <w:style w:type="numbering" w:customStyle="1" w:styleId="StyleBulleted1">
    <w:name w:val="Style Bulleted1"/>
    <w:rsid w:val="00EB0088"/>
  </w:style>
  <w:style w:type="numbering" w:customStyle="1" w:styleId="StyleBulletedSymbolsymbolLeft025Hanging02521">
    <w:name w:val="Style Bulleted Symbol (symbol) Left:  0.25&quot; Hanging:  0.25&quot;21"/>
    <w:rsid w:val="00EB0088"/>
  </w:style>
  <w:style w:type="numbering" w:customStyle="1" w:styleId="StyleBulletedSymbolsymbolLeft025Hanging02511">
    <w:name w:val="Style Bulleted Symbol (symbol) Left:  0.25&quot; Hanging:  0.25&quot;11"/>
    <w:rsid w:val="00EB0088"/>
  </w:style>
  <w:style w:type="numbering" w:customStyle="1" w:styleId="NoList3">
    <w:name w:val="No List3"/>
    <w:next w:val="NoList"/>
    <w:uiPriority w:val="99"/>
    <w:semiHidden/>
    <w:unhideWhenUsed/>
    <w:rsid w:val="00EB0088"/>
  </w:style>
  <w:style w:type="table" w:customStyle="1" w:styleId="TableGrid40">
    <w:name w:val="Table Grid4"/>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B0088"/>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EB0088"/>
  </w:style>
  <w:style w:type="table" w:customStyle="1" w:styleId="DarkList-Accent62">
    <w:name w:val="Dark List - Accent 62"/>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B0088"/>
  </w:style>
  <w:style w:type="table" w:customStyle="1" w:styleId="TableGrid13">
    <w:name w:val="Table Grid13"/>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B0088"/>
  </w:style>
  <w:style w:type="numbering" w:customStyle="1" w:styleId="StyleBulleted2">
    <w:name w:val="Style Bulleted2"/>
    <w:rsid w:val="00EB0088"/>
  </w:style>
  <w:style w:type="numbering" w:customStyle="1" w:styleId="StyleBulletedSymbolsymbolLeft025Hanging02522">
    <w:name w:val="Style Bulleted Symbol (symbol) Left:  0.25&quot; Hanging:  0.25&quot;22"/>
    <w:rsid w:val="00EB0088"/>
  </w:style>
  <w:style w:type="numbering" w:customStyle="1" w:styleId="StyleBulletedSymbolsymbolLeft025Hanging02512">
    <w:name w:val="Style Bulleted Symbol (symbol) Left:  0.25&quot; Hanging:  0.25&quot;12"/>
    <w:rsid w:val="00EB0088"/>
  </w:style>
  <w:style w:type="table" w:customStyle="1" w:styleId="TableGrid5">
    <w:name w:val="Table Grid5"/>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B0088"/>
  </w:style>
  <w:style w:type="table" w:customStyle="1" w:styleId="TableGrid6">
    <w:name w:val="Table Grid6"/>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B0088"/>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EB0088"/>
  </w:style>
  <w:style w:type="table" w:customStyle="1" w:styleId="DarkList-Accent63">
    <w:name w:val="Dark List - Accent 63"/>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B0088"/>
  </w:style>
  <w:style w:type="table" w:customStyle="1" w:styleId="TableGrid14">
    <w:name w:val="Table Grid14"/>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B0088"/>
  </w:style>
  <w:style w:type="numbering" w:customStyle="1" w:styleId="StyleBulleted3">
    <w:name w:val="Style Bulleted3"/>
    <w:rsid w:val="00EB0088"/>
  </w:style>
  <w:style w:type="numbering" w:customStyle="1" w:styleId="StyleBulletedSymbolsymbolLeft025Hanging02523">
    <w:name w:val="Style Bulleted Symbol (symbol) Left:  0.25&quot; Hanging:  0.25&quot;23"/>
    <w:rsid w:val="00EB0088"/>
  </w:style>
  <w:style w:type="numbering" w:customStyle="1" w:styleId="StyleBulletedSymbolsymbolLeft025Hanging02513">
    <w:name w:val="Style Bulleted Symbol (symbol) Left:  0.25&quot; Hanging:  0.25&quot;13"/>
    <w:rsid w:val="00EB0088"/>
  </w:style>
  <w:style w:type="character" w:customStyle="1" w:styleId="fontstyle01">
    <w:name w:val="fontstyle01"/>
    <w:basedOn w:val="DefaultParagraphFont"/>
    <w:rsid w:val="006C6C2A"/>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425">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71516213">
      <w:bodyDiv w:val="1"/>
      <w:marLeft w:val="0"/>
      <w:marRight w:val="0"/>
      <w:marTop w:val="0"/>
      <w:marBottom w:val="0"/>
      <w:divBdr>
        <w:top w:val="none" w:sz="0" w:space="0" w:color="auto"/>
        <w:left w:val="none" w:sz="0" w:space="0" w:color="auto"/>
        <w:bottom w:val="none" w:sz="0" w:space="0" w:color="auto"/>
        <w:right w:val="none" w:sz="0" w:space="0" w:color="auto"/>
      </w:divBdr>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03588170">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17334560">
      <w:bodyDiv w:val="1"/>
      <w:marLeft w:val="0"/>
      <w:marRight w:val="0"/>
      <w:marTop w:val="0"/>
      <w:marBottom w:val="0"/>
      <w:divBdr>
        <w:top w:val="none" w:sz="0" w:space="0" w:color="auto"/>
        <w:left w:val="none" w:sz="0" w:space="0" w:color="auto"/>
        <w:bottom w:val="none" w:sz="0" w:space="0" w:color="auto"/>
        <w:right w:val="none" w:sz="0" w:space="0" w:color="auto"/>
      </w:divBdr>
      <w:divsChild>
        <w:div w:id="205875323">
          <w:marLeft w:val="850"/>
          <w:marRight w:val="0"/>
          <w:marTop w:val="96"/>
          <w:marBottom w:val="0"/>
          <w:divBdr>
            <w:top w:val="none" w:sz="0" w:space="0" w:color="auto"/>
            <w:left w:val="none" w:sz="0" w:space="0" w:color="auto"/>
            <w:bottom w:val="none" w:sz="0" w:space="0" w:color="auto"/>
            <w:right w:val="none" w:sz="0" w:space="0" w:color="auto"/>
          </w:divBdr>
        </w:div>
        <w:div w:id="507670506">
          <w:marLeft w:val="850"/>
          <w:marRight w:val="0"/>
          <w:marTop w:val="96"/>
          <w:marBottom w:val="0"/>
          <w:divBdr>
            <w:top w:val="none" w:sz="0" w:space="0" w:color="auto"/>
            <w:left w:val="none" w:sz="0" w:space="0" w:color="auto"/>
            <w:bottom w:val="none" w:sz="0" w:space="0" w:color="auto"/>
            <w:right w:val="none" w:sz="0" w:space="0" w:color="auto"/>
          </w:divBdr>
        </w:div>
        <w:div w:id="937441533">
          <w:marLeft w:val="274"/>
          <w:marRight w:val="0"/>
          <w:marTop w:val="96"/>
          <w:marBottom w:val="0"/>
          <w:divBdr>
            <w:top w:val="none" w:sz="0" w:space="0" w:color="auto"/>
            <w:left w:val="none" w:sz="0" w:space="0" w:color="auto"/>
            <w:bottom w:val="none" w:sz="0" w:space="0" w:color="auto"/>
            <w:right w:val="none" w:sz="0" w:space="0" w:color="auto"/>
          </w:divBdr>
        </w:div>
        <w:div w:id="1289044967">
          <w:marLeft w:val="850"/>
          <w:marRight w:val="0"/>
          <w:marTop w:val="96"/>
          <w:marBottom w:val="0"/>
          <w:divBdr>
            <w:top w:val="none" w:sz="0" w:space="0" w:color="auto"/>
            <w:left w:val="none" w:sz="0" w:space="0" w:color="auto"/>
            <w:bottom w:val="none" w:sz="0" w:space="0" w:color="auto"/>
            <w:right w:val="none" w:sz="0" w:space="0" w:color="auto"/>
          </w:divBdr>
        </w:div>
        <w:div w:id="1464539725">
          <w:marLeft w:val="1411"/>
          <w:marRight w:val="0"/>
          <w:marTop w:val="96"/>
          <w:marBottom w:val="0"/>
          <w:divBdr>
            <w:top w:val="none" w:sz="0" w:space="0" w:color="auto"/>
            <w:left w:val="none" w:sz="0" w:space="0" w:color="auto"/>
            <w:bottom w:val="none" w:sz="0" w:space="0" w:color="auto"/>
            <w:right w:val="none" w:sz="0" w:space="0" w:color="auto"/>
          </w:divBdr>
        </w:div>
        <w:div w:id="2051765345">
          <w:marLeft w:val="274"/>
          <w:marRight w:val="0"/>
          <w:marTop w:val="96"/>
          <w:marBottom w:val="0"/>
          <w:divBdr>
            <w:top w:val="none" w:sz="0" w:space="0" w:color="auto"/>
            <w:left w:val="none" w:sz="0" w:space="0" w:color="auto"/>
            <w:bottom w:val="none" w:sz="0" w:space="0" w:color="auto"/>
            <w:right w:val="none" w:sz="0" w:space="0" w:color="auto"/>
          </w:divBdr>
        </w:div>
      </w:divsChild>
    </w:div>
    <w:div w:id="420377588">
      <w:bodyDiv w:val="1"/>
      <w:marLeft w:val="0"/>
      <w:marRight w:val="0"/>
      <w:marTop w:val="0"/>
      <w:marBottom w:val="0"/>
      <w:divBdr>
        <w:top w:val="none" w:sz="0" w:space="0" w:color="auto"/>
        <w:left w:val="none" w:sz="0" w:space="0" w:color="auto"/>
        <w:bottom w:val="none" w:sz="0" w:space="0" w:color="auto"/>
        <w:right w:val="none" w:sz="0" w:space="0" w:color="auto"/>
      </w:divBdr>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632714555">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39068167">
      <w:bodyDiv w:val="1"/>
      <w:marLeft w:val="0"/>
      <w:marRight w:val="0"/>
      <w:marTop w:val="0"/>
      <w:marBottom w:val="0"/>
      <w:divBdr>
        <w:top w:val="none" w:sz="0" w:space="0" w:color="auto"/>
        <w:left w:val="none" w:sz="0" w:space="0" w:color="auto"/>
        <w:bottom w:val="none" w:sz="0" w:space="0" w:color="auto"/>
        <w:right w:val="none" w:sz="0" w:space="0" w:color="auto"/>
      </w:divBdr>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953318614">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3460303">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52859375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6CBAFE8-F0F7-4052-9E1C-D6980C88F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2019-03-29T23:40:00Z</dcterms:created>
  <dcterms:modified xsi:type="dcterms:W3CDTF">2019-03-29T23:48:00Z</dcterms:modified>
</cp:coreProperties>
</file>